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41185E" w:rsidRPr="003260D4" w:rsidTr="0041185E">
        <w:tc>
          <w:tcPr>
            <w:tcW w:w="10421" w:type="dxa"/>
            <w:tcFitText/>
            <w:vAlign w:val="center"/>
          </w:tcPr>
          <w:p w:rsidR="0041185E" w:rsidRPr="007A4788" w:rsidRDefault="0041185E" w:rsidP="0096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788">
              <w:rPr>
                <w:rFonts w:ascii="Times New Roman" w:eastAsia="Calibri" w:hAnsi="Times New Roman" w:cs="Times New Roman"/>
                <w:spacing w:val="25"/>
              </w:rPr>
              <w:t>МИНИСТЕРСТВО НАУКИ</w:t>
            </w:r>
            <w:r w:rsidR="008C2FED" w:rsidRPr="007A4788">
              <w:rPr>
                <w:rFonts w:ascii="Times New Roman" w:eastAsia="Calibri" w:hAnsi="Times New Roman" w:cs="Times New Roman"/>
                <w:spacing w:val="25"/>
              </w:rPr>
              <w:t xml:space="preserve"> И ВЫСШЕГО ОБРАЗОВАНИЯ</w:t>
            </w:r>
            <w:r w:rsidRPr="007A4788">
              <w:rPr>
                <w:rFonts w:ascii="Times New Roman" w:eastAsia="Calibri" w:hAnsi="Times New Roman" w:cs="Times New Roman"/>
                <w:spacing w:val="25"/>
              </w:rPr>
              <w:t xml:space="preserve"> РОССИЙСКОЙ ФЕДЕРАЦИ</w:t>
            </w:r>
            <w:r w:rsidRPr="007A4788">
              <w:rPr>
                <w:rFonts w:ascii="Times New Roman" w:eastAsia="Calibri" w:hAnsi="Times New Roman" w:cs="Times New Roman"/>
                <w:spacing w:val="32"/>
              </w:rPr>
              <w:t>И</w:t>
            </w:r>
          </w:p>
          <w:p w:rsidR="0041185E" w:rsidRPr="007A4788" w:rsidRDefault="0041185E" w:rsidP="0096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063001">
              <w:rPr>
                <w:rFonts w:ascii="Times New Roman" w:eastAsia="Calibri" w:hAnsi="Times New Roman" w:cs="Times New Roman"/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63001">
              <w:rPr>
                <w:rFonts w:ascii="Times New Roman" w:eastAsia="Calibri" w:hAnsi="Times New Roman" w:cs="Times New Roman"/>
                <w:caps/>
                <w:spacing w:val="37"/>
                <w:sz w:val="15"/>
                <w:szCs w:val="15"/>
              </w:rPr>
              <w:t>я</w:t>
            </w:r>
          </w:p>
          <w:p w:rsidR="0041185E" w:rsidRPr="003260D4" w:rsidRDefault="0041185E" w:rsidP="0096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063001">
              <w:rPr>
                <w:rFonts w:ascii="Times New Roman" w:eastAsia="Calibri" w:hAnsi="Times New Roman" w:cs="Times New Roman"/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063001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>»</w:t>
            </w:r>
          </w:p>
        </w:tc>
      </w:tr>
      <w:tr w:rsidR="0041185E" w:rsidRPr="003260D4" w:rsidTr="0041185E">
        <w:tc>
          <w:tcPr>
            <w:tcW w:w="10421" w:type="dxa"/>
          </w:tcPr>
          <w:p w:rsidR="0041185E" w:rsidRPr="00865F95" w:rsidRDefault="0041185E" w:rsidP="00961EC4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28"/>
                <w:szCs w:val="28"/>
              </w:rPr>
            </w:pPr>
            <w:r w:rsidRPr="00865F95">
              <w:rPr>
                <w:rFonts w:ascii="Book Antiqua" w:eastAsia="Calibri" w:hAnsi="Book Antiqua" w:cs="Times New Roman"/>
                <w:b/>
                <w:sz w:val="28"/>
                <w:szCs w:val="28"/>
              </w:rPr>
              <w:t>Трехгорный технологический институт</w:t>
            </w:r>
            <w:r w:rsidRPr="00865F95">
              <w:rPr>
                <w:rFonts w:ascii="Book Antiqua" w:eastAsia="Calibri" w:hAnsi="Book Antiqua" w:cs="Times New Roman"/>
                <w:b/>
              </w:rPr>
              <w:t xml:space="preserve"> </w:t>
            </w:r>
            <w:r w:rsidRPr="00865F95">
              <w:rPr>
                <w:rFonts w:ascii="Book Antiqua" w:eastAsia="Calibri" w:hAnsi="Book Antiqua" w:cs="Times New Roman"/>
                <w:b/>
                <w:sz w:val="28"/>
                <w:szCs w:val="28"/>
              </w:rPr>
              <w:t xml:space="preserve">– </w:t>
            </w:r>
          </w:p>
          <w:p w:rsidR="0041185E" w:rsidRPr="00865F95" w:rsidRDefault="0041185E" w:rsidP="00961EC4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865F95">
              <w:rPr>
                <w:rFonts w:ascii="Book Antiqua" w:eastAsia="Calibri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41185E" w:rsidRPr="00865F95" w:rsidRDefault="0041185E" w:rsidP="00961EC4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26"/>
                <w:szCs w:val="26"/>
              </w:rPr>
            </w:pPr>
            <w:r w:rsidRPr="00865F95">
              <w:rPr>
                <w:rFonts w:ascii="Book Antiqua" w:eastAsia="Calibri" w:hAnsi="Book Antiqua" w:cs="Times New Roman"/>
                <w:b/>
                <w:sz w:val="26"/>
                <w:szCs w:val="26"/>
              </w:rPr>
              <w:t>(ТТИ НИЯУ МИФИ)</w:t>
            </w:r>
          </w:p>
        </w:tc>
      </w:tr>
    </w:tbl>
    <w:p w:rsidR="0001678A" w:rsidRDefault="00D504E7" w:rsidP="0066681E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CA9" w:rsidRDefault="00147CA9" w:rsidP="00147CA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CA9" w:rsidRDefault="00147CA9" w:rsidP="00147CA9">
      <w:pPr>
        <w:ind w:left="567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147CA9" w:rsidRPr="00BB21F9" w:rsidRDefault="00147CA9" w:rsidP="00147CA9">
      <w:pPr>
        <w:ind w:left="567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B21F9">
        <w:rPr>
          <w:rFonts w:ascii="Times New Roman" w:hAnsi="Times New Roman" w:cs="Times New Roman"/>
          <w:b/>
          <w:sz w:val="28"/>
          <w:szCs w:val="24"/>
        </w:rPr>
        <w:t xml:space="preserve">УТВЕРЖДАЮ </w:t>
      </w:r>
    </w:p>
    <w:p w:rsidR="00147CA9" w:rsidRPr="00BB21F9" w:rsidRDefault="00147CA9" w:rsidP="00147CA9">
      <w:pPr>
        <w:spacing w:after="120"/>
        <w:ind w:left="567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194945</wp:posOffset>
            </wp:positionV>
            <wp:extent cx="852805" cy="361950"/>
            <wp:effectExtent l="19050" t="0" r="4445" b="0"/>
            <wp:wrapNone/>
            <wp:docPr id="1" name="Рисунок 1" descr="C:\Users\surovcova\Desktop\Печать, подпись\Улитина Т.И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ovcova\Desktop\Печать, подпись\Улитина Т.И.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1F9">
        <w:rPr>
          <w:rFonts w:ascii="Times New Roman" w:hAnsi="Times New Roman" w:cs="Times New Roman"/>
          <w:sz w:val="28"/>
          <w:szCs w:val="24"/>
        </w:rPr>
        <w:t>Директор ТТИ НИЯУ МИФИ</w:t>
      </w:r>
    </w:p>
    <w:p w:rsidR="00147CA9" w:rsidRPr="00BB21F9" w:rsidRDefault="00F808E4" w:rsidP="00147CA9">
      <w:pPr>
        <w:ind w:left="7086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83.2pt;margin-top:13.3pt;width:80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H/HA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"/>
        </w:pict>
      </w:r>
      <w:r w:rsidR="00147CA9">
        <w:rPr>
          <w:rFonts w:ascii="Times New Roman" w:hAnsi="Times New Roman" w:cs="Times New Roman"/>
          <w:sz w:val="28"/>
          <w:szCs w:val="24"/>
        </w:rPr>
        <w:t xml:space="preserve">    </w:t>
      </w:r>
      <w:r w:rsidR="00147CA9" w:rsidRPr="00BB21F9">
        <w:rPr>
          <w:rFonts w:ascii="Times New Roman" w:hAnsi="Times New Roman" w:cs="Times New Roman"/>
          <w:sz w:val="28"/>
          <w:szCs w:val="24"/>
        </w:rPr>
        <w:t>Т.И. Улитина</w:t>
      </w:r>
    </w:p>
    <w:p w:rsidR="00147CA9" w:rsidRPr="00BB21F9" w:rsidRDefault="00147CA9" w:rsidP="00147CA9">
      <w:pPr>
        <w:ind w:left="5670"/>
        <w:contextualSpacing/>
        <w:rPr>
          <w:rFonts w:ascii="Times New Roman" w:hAnsi="Times New Roman" w:cs="Times New Roman"/>
          <w:sz w:val="28"/>
          <w:szCs w:val="24"/>
        </w:rPr>
      </w:pPr>
      <w:r w:rsidRPr="00BB21F9">
        <w:rPr>
          <w:rFonts w:ascii="Times New Roman" w:hAnsi="Times New Roman" w:cs="Times New Roman"/>
          <w:sz w:val="28"/>
          <w:szCs w:val="24"/>
        </w:rPr>
        <w:t>«</w:t>
      </w:r>
      <w:r w:rsidR="00D01F95">
        <w:rPr>
          <w:rFonts w:ascii="Times New Roman" w:hAnsi="Times New Roman" w:cs="Times New Roman"/>
          <w:sz w:val="28"/>
          <w:szCs w:val="24"/>
        </w:rPr>
        <w:t>2</w:t>
      </w:r>
      <w:r w:rsidR="00DF33A4">
        <w:rPr>
          <w:rFonts w:ascii="Times New Roman" w:hAnsi="Times New Roman" w:cs="Times New Roman"/>
          <w:sz w:val="28"/>
          <w:szCs w:val="24"/>
        </w:rPr>
        <w:t>7</w:t>
      </w:r>
      <w:r w:rsidRPr="00BB21F9">
        <w:rPr>
          <w:rFonts w:ascii="Times New Roman" w:hAnsi="Times New Roman" w:cs="Times New Roman"/>
          <w:sz w:val="28"/>
          <w:szCs w:val="24"/>
        </w:rPr>
        <w:t xml:space="preserve">» </w:t>
      </w:r>
      <w:r w:rsidR="00D01F95">
        <w:rPr>
          <w:rFonts w:ascii="Times New Roman" w:hAnsi="Times New Roman" w:cs="Times New Roman"/>
          <w:sz w:val="28"/>
          <w:szCs w:val="24"/>
        </w:rPr>
        <w:t>апреля</w:t>
      </w:r>
      <w:r w:rsidRPr="00BB21F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202</w:t>
      </w:r>
      <w:r w:rsidR="00BC19CB">
        <w:rPr>
          <w:rFonts w:ascii="Times New Roman" w:hAnsi="Times New Roman" w:cs="Times New Roman"/>
          <w:sz w:val="28"/>
          <w:szCs w:val="24"/>
        </w:rPr>
        <w:t>2</w:t>
      </w:r>
      <w:r w:rsidRPr="00BB21F9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147CA9" w:rsidRDefault="00147CA9" w:rsidP="00147C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Default="00A6647F" w:rsidP="00A6647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Pr="00126E94" w:rsidRDefault="00A6647F" w:rsidP="00A6647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BC19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Отраслевом научном форуме студенческой молодежи «Дни российской науки-202</w:t>
      </w:r>
      <w:r w:rsidR="00BC19C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26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6647F" w:rsidRDefault="00A6647F" w:rsidP="00A664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47F" w:rsidRDefault="00A6647F" w:rsidP="00A664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регулирует порядок организации и проведения</w:t>
      </w:r>
      <w:r w:rsidRPr="006F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276D0">
        <w:rPr>
          <w:rFonts w:ascii="Times New Roman" w:hAnsi="Times New Roman" w:cs="Times New Roman"/>
          <w:b/>
          <w:sz w:val="28"/>
          <w:szCs w:val="28"/>
        </w:rPr>
        <w:t> </w:t>
      </w:r>
      <w:r w:rsidR="004276D0" w:rsidRPr="004276D0">
        <w:rPr>
          <w:rFonts w:ascii="Times New Roman" w:hAnsi="Times New Roman" w:cs="Times New Roman"/>
          <w:sz w:val="28"/>
          <w:szCs w:val="28"/>
        </w:rPr>
        <w:t>О</w:t>
      </w:r>
      <w:r w:rsidRPr="00695072">
        <w:rPr>
          <w:rFonts w:ascii="Times New Roman" w:hAnsi="Times New Roman" w:cs="Times New Roman"/>
          <w:sz w:val="28"/>
          <w:szCs w:val="28"/>
        </w:rPr>
        <w:t>траслево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6C58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6C58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6C58">
        <w:rPr>
          <w:rFonts w:ascii="Times New Roman" w:hAnsi="Times New Roman" w:cs="Times New Roman"/>
          <w:sz w:val="28"/>
          <w:szCs w:val="28"/>
        </w:rPr>
        <w:t xml:space="preserve"> студенческой мол</w:t>
      </w:r>
      <w:r>
        <w:rPr>
          <w:rFonts w:ascii="Times New Roman" w:hAnsi="Times New Roman" w:cs="Times New Roman"/>
          <w:sz w:val="28"/>
          <w:szCs w:val="28"/>
        </w:rPr>
        <w:t>одежи «Дни российской науки-202</w:t>
      </w:r>
      <w:r w:rsidR="00BC19CB">
        <w:rPr>
          <w:rFonts w:ascii="Times New Roman" w:hAnsi="Times New Roman" w:cs="Times New Roman"/>
          <w:sz w:val="28"/>
          <w:szCs w:val="28"/>
        </w:rPr>
        <w:t>2</w:t>
      </w:r>
      <w:r w:rsidRPr="00776C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Научный форум)</w:t>
      </w:r>
      <w:r w:rsidRPr="006F1585">
        <w:rPr>
          <w:rFonts w:ascii="Times New Roman" w:hAnsi="Times New Roman" w:cs="Times New Roman"/>
          <w:sz w:val="28"/>
          <w:szCs w:val="28"/>
        </w:rPr>
        <w:t xml:space="preserve">, </w:t>
      </w:r>
      <w:r w:rsidRPr="006F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последовательность подготовки,</w:t>
      </w:r>
      <w:r w:rsidRPr="006F1585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6F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регламентирует порядок работы </w:t>
      </w:r>
      <w:r>
        <w:rPr>
          <w:rFonts w:ascii="Times New Roman" w:hAnsi="Times New Roman" w:cs="Times New Roman"/>
          <w:sz w:val="28"/>
          <w:szCs w:val="28"/>
        </w:rPr>
        <w:t>Научного форума</w:t>
      </w:r>
      <w:r w:rsidRPr="006F1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647F" w:rsidRDefault="00A6647F" w:rsidP="00A6647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Pr="005B7A9D" w:rsidRDefault="00A6647F" w:rsidP="00A6647F">
      <w:pPr>
        <w:pStyle w:val="a9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A9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6647F" w:rsidRPr="005B7A9D" w:rsidRDefault="00A6647F" w:rsidP="00A6647F">
      <w:pPr>
        <w:pStyle w:val="a9"/>
        <w:tabs>
          <w:tab w:val="left" w:pos="0"/>
          <w:tab w:val="center" w:pos="4677"/>
          <w:tab w:val="left" w:pos="6714"/>
        </w:tabs>
        <w:spacing w:after="0" w:line="240" w:lineRule="auto"/>
        <w:ind w:left="3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A9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47F" w:rsidRDefault="00A6647F" w:rsidP="00A83047">
      <w:pPr>
        <w:pStyle w:val="a9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9C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</w:t>
      </w:r>
      <w:r w:rsidRPr="00BC19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BC19CB" w:rsidRPr="00BC19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очная, </w:t>
      </w:r>
      <w:r w:rsidR="007A4788" w:rsidRPr="00BC19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дистанционная</w:t>
      </w:r>
      <w:r w:rsidR="00BC19CB" w:rsidRPr="00BC19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заочная</w:t>
      </w:r>
      <w:r w:rsidR="00BC19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C19CB" w:rsidRPr="00BC19CB" w:rsidRDefault="00BC19CB" w:rsidP="00BC19CB">
      <w:pPr>
        <w:pStyle w:val="a9"/>
        <w:tabs>
          <w:tab w:val="left" w:pos="709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CCB" w:rsidRPr="002B04F8" w:rsidRDefault="00A6647F" w:rsidP="00B62CCB">
      <w:pPr>
        <w:pStyle w:val="a9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A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</w:t>
      </w:r>
      <w:r w:rsidRPr="005B7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A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научного</w:t>
      </w:r>
      <w:r w:rsidRPr="005B7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A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форума</w:t>
      </w:r>
      <w:r w:rsidRPr="005B7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2CCB" w:rsidRPr="002B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62CCB" w:rsidRPr="002B04F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научной активности молодежи, привлечение её к решению актуальных задач современной науки, сохранение и развитие научного потенциала России.</w:t>
      </w:r>
    </w:p>
    <w:p w:rsidR="00A6647F" w:rsidRDefault="00A6647F" w:rsidP="00B62CCB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47F" w:rsidRPr="00732CAF" w:rsidRDefault="00A6647F" w:rsidP="00A6647F">
      <w:pPr>
        <w:pStyle w:val="a9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задачи научного форума</w:t>
      </w:r>
      <w:r w:rsidRPr="0073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6647F" w:rsidRPr="00762AA5" w:rsidRDefault="00A6647F" w:rsidP="00A6647F">
      <w:pPr>
        <w:pStyle w:val="Default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62AA5">
        <w:rPr>
          <w:sz w:val="28"/>
          <w:szCs w:val="28"/>
        </w:rPr>
        <w:t>выявление одаренной и талантливой молодежи;</w:t>
      </w:r>
    </w:p>
    <w:p w:rsidR="00A6647F" w:rsidRPr="00762AA5" w:rsidRDefault="00A6647F" w:rsidP="00A6647F">
      <w:pPr>
        <w:pStyle w:val="Default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62AA5">
        <w:rPr>
          <w:sz w:val="28"/>
          <w:szCs w:val="28"/>
        </w:rPr>
        <w:t>формирование навыков исследовательской деятельности;</w:t>
      </w:r>
    </w:p>
    <w:p w:rsidR="00A6647F" w:rsidRPr="00762AA5" w:rsidRDefault="00A6647F" w:rsidP="00A6647F">
      <w:pPr>
        <w:pStyle w:val="Default"/>
        <w:numPr>
          <w:ilvl w:val="0"/>
          <w:numId w:val="20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поддержка талантливой молодежи</w:t>
      </w:r>
      <w:r w:rsidRPr="00762AA5">
        <w:rPr>
          <w:sz w:val="28"/>
          <w:szCs w:val="28"/>
        </w:rPr>
        <w:t>;</w:t>
      </w:r>
    </w:p>
    <w:p w:rsidR="00A6647F" w:rsidRDefault="00A6647F" w:rsidP="00A6647F">
      <w:pPr>
        <w:pStyle w:val="Default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презентация научных достижений</w:t>
      </w:r>
      <w:r>
        <w:rPr>
          <w:sz w:val="28"/>
          <w:szCs w:val="28"/>
        </w:rPr>
        <w:t>;</w:t>
      </w:r>
    </w:p>
    <w:p w:rsidR="00A6647F" w:rsidRDefault="00A6647F" w:rsidP="00A6647F">
      <w:pPr>
        <w:pStyle w:val="Default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престижа инженерно-технических специальностей.</w:t>
      </w:r>
    </w:p>
    <w:p w:rsidR="00A6647F" w:rsidRDefault="00A6647F" w:rsidP="00A6647F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A6647F" w:rsidRPr="00732CAF" w:rsidRDefault="00A6647F" w:rsidP="00A6647F">
      <w:pPr>
        <w:pStyle w:val="a9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>Участники научного форума</w:t>
      </w:r>
      <w:r w:rsidRPr="00732CAF">
        <w:rPr>
          <w:rFonts w:ascii="Times New Roman" w:hAnsi="Times New Roman" w:cs="Times New Roman"/>
          <w:sz w:val="28"/>
          <w:szCs w:val="28"/>
        </w:rPr>
        <w:t xml:space="preserve"> – студенты высшего и среднего профессионального образования </w:t>
      </w:r>
      <w:r w:rsidR="00131210">
        <w:rPr>
          <w:rFonts w:ascii="Times New Roman" w:hAnsi="Times New Roman" w:cs="Times New Roman"/>
          <w:sz w:val="28"/>
          <w:szCs w:val="28"/>
        </w:rPr>
        <w:t>РФ</w:t>
      </w:r>
      <w:r w:rsidR="009C39F8">
        <w:rPr>
          <w:rFonts w:ascii="Times New Roman" w:hAnsi="Times New Roman" w:cs="Times New Roman"/>
          <w:sz w:val="28"/>
          <w:szCs w:val="28"/>
        </w:rPr>
        <w:t>, преподаватели и учителя образовательных организаций</w:t>
      </w:r>
      <w:r w:rsidRPr="00732CAF">
        <w:rPr>
          <w:rFonts w:ascii="Times New Roman" w:hAnsi="Times New Roman" w:cs="Times New Roman"/>
          <w:sz w:val="28"/>
          <w:szCs w:val="28"/>
        </w:rPr>
        <w:t>.</w:t>
      </w:r>
    </w:p>
    <w:p w:rsidR="00A6647F" w:rsidRPr="00732CAF" w:rsidRDefault="00A6647F" w:rsidP="00A6647F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47F" w:rsidRPr="00732CAF" w:rsidRDefault="00A6647F" w:rsidP="00A6647F">
      <w:pPr>
        <w:pStyle w:val="a9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>Рабочие языки форума:</w:t>
      </w:r>
      <w:r w:rsidRPr="00732CAF">
        <w:rPr>
          <w:rFonts w:ascii="Times New Roman" w:hAnsi="Times New Roman" w:cs="Times New Roman"/>
          <w:sz w:val="28"/>
          <w:szCs w:val="28"/>
        </w:rPr>
        <w:t xml:space="preserve"> русский и английский</w:t>
      </w:r>
      <w:r w:rsidRPr="00732C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647F" w:rsidRDefault="00A6647F" w:rsidP="00A664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6647F" w:rsidRPr="00732CAF" w:rsidRDefault="00A6647F" w:rsidP="00A6647F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A6647F" w:rsidRPr="00732CAF" w:rsidRDefault="00A6647F" w:rsidP="00A6647F">
      <w:pPr>
        <w:pStyle w:val="a9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Pr="00732CAF">
        <w:rPr>
          <w:rFonts w:ascii="Times New Roman" w:hAnsi="Times New Roman" w:cs="Times New Roman"/>
          <w:b/>
          <w:bCs/>
          <w:sz w:val="28"/>
          <w:szCs w:val="28"/>
        </w:rPr>
        <w:t>форума</w:t>
      </w:r>
    </w:p>
    <w:p w:rsidR="00A6647F" w:rsidRPr="00732CAF" w:rsidRDefault="00A6647F" w:rsidP="00A6647F">
      <w:pPr>
        <w:pStyle w:val="a9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Pr="000D5D6B" w:rsidRDefault="00A6647F" w:rsidP="00A6647F">
      <w:pPr>
        <w:pStyle w:val="a9"/>
        <w:keepNext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3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форума приказом директора ТТИ НИЯУ МИФИ создается организационный комитет (далее – оргкомитет).</w:t>
      </w:r>
      <w:r w:rsidRPr="00732CA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6647F" w:rsidRPr="00732CAF" w:rsidRDefault="00A6647F" w:rsidP="00A6647F">
      <w:pPr>
        <w:pStyle w:val="a9"/>
        <w:keepNext/>
        <w:tabs>
          <w:tab w:val="left" w:pos="709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A6647F" w:rsidRPr="000D5D6B" w:rsidRDefault="00A6647F" w:rsidP="00A6647F">
      <w:pPr>
        <w:pStyle w:val="a9"/>
        <w:keepNext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3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оргкомитета входят администрация, профессорско-преподавательский состав и сотрудники ТТИ НИЯУ МИФИ.</w:t>
      </w:r>
      <w:r w:rsidRPr="00732CA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6647F" w:rsidRPr="00732CAF" w:rsidRDefault="00A6647F" w:rsidP="00A6647F">
      <w:pPr>
        <w:pStyle w:val="a9"/>
        <w:keepNext/>
        <w:tabs>
          <w:tab w:val="left" w:pos="709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A6647F" w:rsidRPr="00732CAF" w:rsidRDefault="00A6647F" w:rsidP="00A6647F">
      <w:pPr>
        <w:pStyle w:val="a9"/>
        <w:keepNext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оргкомитета:</w:t>
      </w:r>
    </w:p>
    <w:p w:rsidR="00A6647F" w:rsidRPr="006F1585" w:rsidRDefault="00A6647F" w:rsidP="00A6647F">
      <w:pPr>
        <w:pStyle w:val="11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1585">
        <w:rPr>
          <w:rFonts w:ascii="Times New Roman" w:hAnsi="Times New Roman"/>
          <w:color w:val="000000"/>
          <w:sz w:val="28"/>
          <w:szCs w:val="28"/>
        </w:rPr>
        <w:t>разраб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F158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общ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пакет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документов подготовки и реализации мероприятия;</w:t>
      </w:r>
    </w:p>
    <w:p w:rsidR="00A6647F" w:rsidRPr="006F1585" w:rsidRDefault="00A6647F" w:rsidP="00A6647F">
      <w:pPr>
        <w:pStyle w:val="11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1585">
        <w:rPr>
          <w:rFonts w:ascii="Times New Roman" w:hAnsi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за ходом реали</w:t>
      </w:r>
      <w:r>
        <w:rPr>
          <w:rFonts w:ascii="Times New Roman" w:hAnsi="Times New Roman"/>
          <w:color w:val="000000"/>
          <w:sz w:val="28"/>
          <w:szCs w:val="28"/>
        </w:rPr>
        <w:t xml:space="preserve">зации плана, при необходимости, </w:t>
      </w:r>
      <w:r w:rsidRPr="006F1585">
        <w:rPr>
          <w:rFonts w:ascii="Times New Roman" w:hAnsi="Times New Roman"/>
          <w:color w:val="000000"/>
          <w:sz w:val="28"/>
          <w:szCs w:val="28"/>
        </w:rPr>
        <w:t>вн</w:t>
      </w:r>
      <w:r>
        <w:rPr>
          <w:rFonts w:ascii="Times New Roman" w:hAnsi="Times New Roman"/>
          <w:color w:val="000000"/>
          <w:sz w:val="28"/>
          <w:szCs w:val="28"/>
        </w:rPr>
        <w:t>есение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в него корректировки;</w:t>
      </w:r>
    </w:p>
    <w:p w:rsidR="00A6647F" w:rsidRPr="006F1585" w:rsidRDefault="00A6647F" w:rsidP="00A6647F">
      <w:pPr>
        <w:pStyle w:val="11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1585">
        <w:rPr>
          <w:rFonts w:ascii="Times New Roman" w:hAnsi="Times New Roman"/>
          <w:color w:val="000000"/>
          <w:sz w:val="28"/>
          <w:szCs w:val="28"/>
        </w:rPr>
        <w:t>формир</w:t>
      </w:r>
      <w:r>
        <w:rPr>
          <w:rFonts w:ascii="Times New Roman" w:hAnsi="Times New Roman"/>
          <w:color w:val="000000"/>
          <w:sz w:val="28"/>
          <w:szCs w:val="28"/>
        </w:rPr>
        <w:t>ование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участников </w:t>
      </w:r>
      <w:r>
        <w:rPr>
          <w:rFonts w:ascii="Times New Roman" w:hAnsi="Times New Roman"/>
          <w:color w:val="000000"/>
          <w:sz w:val="28"/>
          <w:szCs w:val="28"/>
        </w:rPr>
        <w:t>научного форума</w:t>
      </w:r>
      <w:r w:rsidRPr="006F1585">
        <w:rPr>
          <w:rFonts w:ascii="Times New Roman" w:hAnsi="Times New Roman"/>
          <w:color w:val="000000"/>
          <w:sz w:val="28"/>
          <w:szCs w:val="28"/>
        </w:rPr>
        <w:t>;</w:t>
      </w:r>
    </w:p>
    <w:p w:rsidR="00A6647F" w:rsidRPr="00D070CD" w:rsidRDefault="00A6647F" w:rsidP="00A6647F">
      <w:pPr>
        <w:pStyle w:val="11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1585"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F1585">
        <w:rPr>
          <w:rFonts w:ascii="Times New Roman" w:hAnsi="Times New Roman"/>
          <w:color w:val="000000"/>
          <w:sz w:val="28"/>
          <w:szCs w:val="28"/>
        </w:rPr>
        <w:t xml:space="preserve"> для работы участников </w:t>
      </w:r>
      <w:r>
        <w:rPr>
          <w:rFonts w:ascii="Times New Roman" w:hAnsi="Times New Roman"/>
          <w:color w:val="000000"/>
          <w:sz w:val="28"/>
          <w:szCs w:val="28"/>
        </w:rPr>
        <w:t>научного форума;</w:t>
      </w:r>
    </w:p>
    <w:p w:rsidR="00A6647F" w:rsidRPr="00732CAF" w:rsidRDefault="00A6647F" w:rsidP="00A6647F">
      <w:pPr>
        <w:pStyle w:val="11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статуса публикации.</w:t>
      </w:r>
    </w:p>
    <w:p w:rsidR="00A6647F" w:rsidRDefault="00A6647F" w:rsidP="00D504E7">
      <w:pPr>
        <w:ind w:left="567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6647F" w:rsidRPr="00732CAF" w:rsidRDefault="00A6647F" w:rsidP="00A6647F">
      <w:pPr>
        <w:pStyle w:val="a9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CA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научного форума </w:t>
      </w:r>
    </w:p>
    <w:p w:rsidR="00A6647F" w:rsidRPr="00732CAF" w:rsidRDefault="00A6647F" w:rsidP="00A6647F">
      <w:pPr>
        <w:pStyle w:val="a9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Pr="000D5D6B" w:rsidRDefault="00A6647F" w:rsidP="00A6647F">
      <w:pPr>
        <w:pStyle w:val="a9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научного форума являются</w:t>
      </w:r>
      <w:r w:rsidRPr="000D5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D5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студенты высшего и среднего профессионального образования</w:t>
      </w:r>
      <w:r w:rsidR="00547A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РФ</w:t>
      </w:r>
      <w:r w:rsidR="009C7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C7507" w:rsidRPr="009C7507">
        <w:rPr>
          <w:rFonts w:ascii="Times New Roman" w:hAnsi="Times New Roman" w:cs="Times New Roman"/>
          <w:b/>
          <w:sz w:val="28"/>
          <w:szCs w:val="28"/>
        </w:rPr>
        <w:t>преподаватели и учителя образовательных организаций</w:t>
      </w:r>
      <w:r w:rsidRPr="009C7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6647F" w:rsidRPr="000D5D6B" w:rsidRDefault="00A6647F" w:rsidP="00A6647F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603" w:rsidRPr="00B172AD" w:rsidRDefault="00D97603" w:rsidP="00D97603">
      <w:pPr>
        <w:pStyle w:val="a9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2AD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научном форуме необходимо:</w:t>
      </w:r>
    </w:p>
    <w:p w:rsidR="00D97603" w:rsidRPr="00294382" w:rsidRDefault="00D97603" w:rsidP="00D97603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94382">
        <w:rPr>
          <w:sz w:val="28"/>
          <w:szCs w:val="28"/>
          <w:shd w:val="clear" w:color="auto" w:fill="FFFFFF"/>
        </w:rPr>
        <w:t>подать заявку на участие</w:t>
      </w:r>
      <w:r w:rsidR="002C20DA">
        <w:rPr>
          <w:sz w:val="28"/>
          <w:szCs w:val="28"/>
          <w:shd w:val="clear" w:color="auto" w:fill="FFFFFF"/>
        </w:rPr>
        <w:t xml:space="preserve"> </w:t>
      </w:r>
      <w:r w:rsidR="002C20DA" w:rsidRPr="00294382">
        <w:rPr>
          <w:sz w:val="28"/>
          <w:szCs w:val="28"/>
          <w:shd w:val="clear" w:color="auto" w:fill="FFFFFF"/>
        </w:rPr>
        <w:t xml:space="preserve">(Приложение 1) </w:t>
      </w:r>
      <w:r w:rsidR="002C20DA">
        <w:rPr>
          <w:sz w:val="28"/>
          <w:szCs w:val="28"/>
          <w:shd w:val="clear" w:color="auto" w:fill="FFFFFF"/>
        </w:rPr>
        <w:t>и согласие на обработку персональных данных</w:t>
      </w:r>
      <w:r w:rsidRPr="00294382">
        <w:rPr>
          <w:sz w:val="28"/>
          <w:szCs w:val="28"/>
          <w:shd w:val="clear" w:color="auto" w:fill="FFFFFF"/>
        </w:rPr>
        <w:t xml:space="preserve"> </w:t>
      </w:r>
      <w:r w:rsidR="002C20DA" w:rsidRPr="00294382">
        <w:rPr>
          <w:sz w:val="28"/>
          <w:szCs w:val="28"/>
          <w:shd w:val="clear" w:color="auto" w:fill="FFFFFF"/>
        </w:rPr>
        <w:t xml:space="preserve">(Приложение </w:t>
      </w:r>
      <w:r w:rsidR="002C20DA">
        <w:rPr>
          <w:sz w:val="28"/>
          <w:szCs w:val="28"/>
          <w:shd w:val="clear" w:color="auto" w:fill="FFFFFF"/>
        </w:rPr>
        <w:t>2</w:t>
      </w:r>
      <w:r w:rsidR="002C20DA" w:rsidRPr="00294382">
        <w:rPr>
          <w:sz w:val="28"/>
          <w:szCs w:val="28"/>
          <w:shd w:val="clear" w:color="auto" w:fill="FFFFFF"/>
        </w:rPr>
        <w:t xml:space="preserve">) </w:t>
      </w:r>
      <w:r w:rsidRPr="00294382">
        <w:rPr>
          <w:sz w:val="28"/>
          <w:szCs w:val="28"/>
          <w:shd w:val="clear" w:color="auto" w:fill="FFFFFF"/>
        </w:rPr>
        <w:t xml:space="preserve">– отправив </w:t>
      </w:r>
      <w:r w:rsidR="002C20DA">
        <w:rPr>
          <w:sz w:val="28"/>
          <w:szCs w:val="28"/>
          <w:shd w:val="clear" w:color="auto" w:fill="FFFFFF"/>
        </w:rPr>
        <w:t>их</w:t>
      </w:r>
      <w:r w:rsidRPr="00294382"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</w:rPr>
        <w:t>до </w:t>
      </w:r>
      <w:r w:rsidR="00BC19CB">
        <w:rPr>
          <w:b/>
          <w:sz w:val="28"/>
          <w:szCs w:val="28"/>
          <w:u w:val="single"/>
          <w:shd w:val="clear" w:color="auto" w:fill="FFFFFF"/>
        </w:rPr>
        <w:t>15 мая 2022</w:t>
      </w:r>
      <w:r>
        <w:rPr>
          <w:b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 на электронную</w:t>
      </w:r>
      <w:r w:rsidRPr="00294382">
        <w:rPr>
          <w:sz w:val="28"/>
          <w:szCs w:val="28"/>
          <w:shd w:val="clear" w:color="auto" w:fill="FFFFFF"/>
        </w:rPr>
        <w:t xml:space="preserve"> почту –</w:t>
      </w:r>
      <w:r w:rsidR="00BC19CB">
        <w:t xml:space="preserve"> </w:t>
      </w:r>
      <w:proofErr w:type="spellStart"/>
      <w:r w:rsidR="00BC19CB" w:rsidRPr="00BC19CB">
        <w:rPr>
          <w:sz w:val="28"/>
          <w:szCs w:val="28"/>
          <w:lang w:val="en-US"/>
        </w:rPr>
        <w:t>AALeonteva</w:t>
      </w:r>
      <w:proofErr w:type="spellEnd"/>
      <w:r w:rsidR="00BC19CB" w:rsidRPr="00BC19CB">
        <w:rPr>
          <w:sz w:val="28"/>
          <w:szCs w:val="28"/>
        </w:rPr>
        <w:t>@</w:t>
      </w:r>
      <w:proofErr w:type="spellStart"/>
      <w:r w:rsidR="00BC19CB" w:rsidRPr="00BC19CB">
        <w:rPr>
          <w:sz w:val="28"/>
          <w:szCs w:val="28"/>
          <w:lang w:val="en-US"/>
        </w:rPr>
        <w:t>mephi</w:t>
      </w:r>
      <w:proofErr w:type="spellEnd"/>
      <w:r w:rsidR="00BC19CB" w:rsidRPr="00BC19CB">
        <w:rPr>
          <w:sz w:val="28"/>
          <w:szCs w:val="28"/>
        </w:rPr>
        <w:t>.</w:t>
      </w:r>
      <w:proofErr w:type="spellStart"/>
      <w:r w:rsidR="00BC19CB" w:rsidRPr="00BC19CB">
        <w:rPr>
          <w:sz w:val="28"/>
          <w:szCs w:val="28"/>
          <w:lang w:val="en-US"/>
        </w:rPr>
        <w:t>ru</w:t>
      </w:r>
      <w:proofErr w:type="spellEnd"/>
      <w:r w:rsidRPr="00BC19CB">
        <w:rPr>
          <w:sz w:val="28"/>
          <w:szCs w:val="28"/>
          <w:shd w:val="clear" w:color="auto" w:fill="FFFFFF"/>
        </w:rPr>
        <w:t>;</w:t>
      </w:r>
    </w:p>
    <w:p w:rsidR="00A6647F" w:rsidRDefault="00A6647F" w:rsidP="00A6647F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A6647F">
        <w:rPr>
          <w:b/>
          <w:sz w:val="28"/>
          <w:szCs w:val="28"/>
          <w:u w:val="single"/>
          <w:shd w:val="clear" w:color="auto" w:fill="FFFFFF"/>
        </w:rPr>
        <w:t xml:space="preserve">до </w:t>
      </w:r>
      <w:r w:rsidR="00BC19CB">
        <w:rPr>
          <w:b/>
          <w:sz w:val="28"/>
          <w:szCs w:val="28"/>
          <w:u w:val="single"/>
          <w:shd w:val="clear" w:color="auto" w:fill="FFFFFF"/>
        </w:rPr>
        <w:t>24</w:t>
      </w:r>
      <w:r>
        <w:rPr>
          <w:b/>
          <w:sz w:val="28"/>
          <w:szCs w:val="28"/>
          <w:u w:val="single"/>
          <w:shd w:val="clear" w:color="auto" w:fill="FFFFFF"/>
        </w:rPr>
        <w:t xml:space="preserve"> ма</w:t>
      </w:r>
      <w:r w:rsidR="00334470">
        <w:rPr>
          <w:b/>
          <w:sz w:val="28"/>
          <w:szCs w:val="28"/>
          <w:u w:val="single"/>
          <w:shd w:val="clear" w:color="auto" w:fill="FFFFFF"/>
        </w:rPr>
        <w:t>я</w:t>
      </w:r>
      <w:r>
        <w:rPr>
          <w:b/>
          <w:sz w:val="28"/>
          <w:szCs w:val="28"/>
          <w:u w:val="single"/>
          <w:shd w:val="clear" w:color="auto" w:fill="FFFFFF"/>
        </w:rPr>
        <w:t xml:space="preserve"> 202</w:t>
      </w:r>
      <w:r w:rsidR="00BC19CB">
        <w:rPr>
          <w:b/>
          <w:sz w:val="28"/>
          <w:szCs w:val="28"/>
          <w:u w:val="single"/>
          <w:shd w:val="clear" w:color="auto" w:fill="FFFFFF"/>
        </w:rPr>
        <w:t>2</w:t>
      </w:r>
      <w:r w:rsidRPr="00A6647F">
        <w:rPr>
          <w:b/>
          <w:sz w:val="28"/>
          <w:szCs w:val="28"/>
          <w:u w:val="single"/>
          <w:shd w:val="clear" w:color="auto" w:fill="FFFFFF"/>
        </w:rPr>
        <w:t xml:space="preserve"> года</w:t>
      </w:r>
      <w:r w:rsidRPr="00A6647F">
        <w:rPr>
          <w:sz w:val="28"/>
          <w:szCs w:val="28"/>
          <w:shd w:val="clear" w:color="auto" w:fill="FFFFFF"/>
        </w:rPr>
        <w:t xml:space="preserve"> оформить (Приложение </w:t>
      </w:r>
      <w:r w:rsidR="002C20DA">
        <w:rPr>
          <w:sz w:val="28"/>
          <w:szCs w:val="28"/>
          <w:shd w:val="clear" w:color="auto" w:fill="FFFFFF"/>
        </w:rPr>
        <w:t>4</w:t>
      </w:r>
      <w:r w:rsidRPr="00A6647F">
        <w:rPr>
          <w:sz w:val="28"/>
          <w:szCs w:val="28"/>
          <w:shd w:val="clear" w:color="auto" w:fill="FFFFFF"/>
        </w:rPr>
        <w:t xml:space="preserve">) и принести проект в электронном и печатном </w:t>
      </w:r>
      <w:r w:rsidR="00BC19CB">
        <w:rPr>
          <w:sz w:val="28"/>
          <w:szCs w:val="28"/>
          <w:shd w:val="clear" w:color="auto" w:fill="FFFFFF"/>
        </w:rPr>
        <w:t>варианте на кафедру ГСЭД</w:t>
      </w:r>
      <w:r w:rsidRPr="00A6647F">
        <w:rPr>
          <w:sz w:val="28"/>
          <w:szCs w:val="28"/>
          <w:shd w:val="clear" w:color="auto" w:fill="FFFFFF"/>
        </w:rPr>
        <w:t xml:space="preserve"> (ауд. 206);</w:t>
      </w:r>
    </w:p>
    <w:p w:rsidR="00A6647F" w:rsidRPr="00A6647F" w:rsidRDefault="00BC19CB" w:rsidP="00A6647F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26</w:t>
      </w:r>
      <w:r w:rsidR="00A6647F" w:rsidRPr="00A6647F"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</w:rPr>
        <w:t>мая</w:t>
      </w:r>
      <w:r w:rsidR="00A6647F" w:rsidRPr="00A6647F">
        <w:rPr>
          <w:b/>
          <w:sz w:val="28"/>
          <w:szCs w:val="28"/>
          <w:u w:val="single"/>
          <w:shd w:val="clear" w:color="auto" w:fill="FFFFFF"/>
        </w:rPr>
        <w:t xml:space="preserve"> 20</w:t>
      </w:r>
      <w:r w:rsidR="00A6647F">
        <w:rPr>
          <w:b/>
          <w:sz w:val="28"/>
          <w:szCs w:val="28"/>
          <w:u w:val="single"/>
          <w:shd w:val="clear" w:color="auto" w:fill="FFFFFF"/>
        </w:rPr>
        <w:t>2</w:t>
      </w:r>
      <w:r>
        <w:rPr>
          <w:b/>
          <w:sz w:val="28"/>
          <w:szCs w:val="28"/>
          <w:u w:val="single"/>
          <w:shd w:val="clear" w:color="auto" w:fill="FFFFFF"/>
        </w:rPr>
        <w:t>2</w:t>
      </w:r>
      <w:r w:rsidR="00A6647F" w:rsidRPr="00A6647F">
        <w:rPr>
          <w:b/>
          <w:sz w:val="28"/>
          <w:szCs w:val="28"/>
          <w:u w:val="single"/>
          <w:shd w:val="clear" w:color="auto" w:fill="FFFFFF"/>
        </w:rPr>
        <w:t xml:space="preserve"> года</w:t>
      </w:r>
      <w:r w:rsidR="00A6647F" w:rsidRPr="00A6647F">
        <w:rPr>
          <w:sz w:val="28"/>
          <w:szCs w:val="28"/>
          <w:shd w:val="clear" w:color="auto" w:fill="FFFFFF"/>
        </w:rPr>
        <w:t xml:space="preserve"> состоится очная</w:t>
      </w:r>
      <w:r>
        <w:rPr>
          <w:sz w:val="28"/>
          <w:szCs w:val="28"/>
          <w:shd w:val="clear" w:color="auto" w:fill="FFFFFF"/>
        </w:rPr>
        <w:t xml:space="preserve"> и дистанционная</w:t>
      </w:r>
      <w:r w:rsidR="00A6647F" w:rsidRPr="00A6647F">
        <w:rPr>
          <w:sz w:val="28"/>
          <w:szCs w:val="28"/>
          <w:shd w:val="clear" w:color="auto" w:fill="FFFFFF"/>
        </w:rPr>
        <w:t xml:space="preserve"> защита работы перед экспертной комиссией.</w:t>
      </w:r>
    </w:p>
    <w:p w:rsidR="00A6647F" w:rsidRDefault="00A6647F" w:rsidP="00A6647F">
      <w:pPr>
        <w:pStyle w:val="Default"/>
        <w:tabs>
          <w:tab w:val="left" w:pos="1134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</w:p>
    <w:p w:rsidR="00A6647F" w:rsidRPr="009C7507" w:rsidRDefault="00A6647F" w:rsidP="00A6647F">
      <w:pPr>
        <w:pStyle w:val="a9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D6B">
        <w:rPr>
          <w:rFonts w:ascii="Times New Roman" w:hAnsi="Times New Roman" w:cs="Times New Roman"/>
          <w:sz w:val="28"/>
          <w:szCs w:val="28"/>
        </w:rPr>
        <w:t>Участие в Научном форуме – бесплатное.</w:t>
      </w:r>
    </w:p>
    <w:p w:rsidR="009C7507" w:rsidRDefault="009C7507" w:rsidP="009C75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47F" w:rsidRPr="00E77AB2" w:rsidRDefault="00A6647F" w:rsidP="00A6647F">
      <w:pPr>
        <w:pStyle w:val="a9"/>
        <w:widowControl w:val="0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B2">
        <w:rPr>
          <w:rFonts w:ascii="Times New Roman" w:hAnsi="Times New Roman" w:cs="Times New Roman"/>
          <w:b/>
          <w:sz w:val="28"/>
          <w:szCs w:val="28"/>
        </w:rPr>
        <w:t>Подведение итогов работы научного форума</w:t>
      </w:r>
    </w:p>
    <w:p w:rsidR="00A6647F" w:rsidRPr="00E77AB2" w:rsidRDefault="00A6647F" w:rsidP="00A6647F">
      <w:pPr>
        <w:pStyle w:val="a9"/>
        <w:widowControl w:val="0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Default="00A6647F" w:rsidP="00A6647F">
      <w:pPr>
        <w:pStyle w:val="a9"/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научного форума получают электронный сертификат.</w:t>
      </w:r>
    </w:p>
    <w:p w:rsidR="00A6647F" w:rsidRPr="00A6647F" w:rsidRDefault="00A6647F" w:rsidP="00A6647F">
      <w:pPr>
        <w:pStyle w:val="a9"/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7F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 – </w:t>
      </w:r>
      <w:r w:rsidR="00BC19CB">
        <w:rPr>
          <w:rFonts w:ascii="Times New Roman" w:hAnsi="Times New Roman" w:cs="Times New Roman"/>
          <w:b/>
          <w:sz w:val="28"/>
          <w:szCs w:val="28"/>
        </w:rPr>
        <w:t>26</w:t>
      </w:r>
      <w:r w:rsidRPr="00A6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CB">
        <w:rPr>
          <w:rFonts w:ascii="Times New Roman" w:hAnsi="Times New Roman" w:cs="Times New Roman"/>
          <w:b/>
          <w:sz w:val="28"/>
          <w:szCs w:val="28"/>
        </w:rPr>
        <w:t>ма</w:t>
      </w:r>
      <w:r w:rsidR="00847D9B">
        <w:rPr>
          <w:rFonts w:ascii="Times New Roman" w:hAnsi="Times New Roman" w:cs="Times New Roman"/>
          <w:b/>
          <w:sz w:val="28"/>
          <w:szCs w:val="28"/>
        </w:rPr>
        <w:t>я</w:t>
      </w:r>
      <w:r w:rsidRPr="00A664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2AF3">
        <w:rPr>
          <w:rFonts w:ascii="Times New Roman" w:hAnsi="Times New Roman" w:cs="Times New Roman"/>
          <w:b/>
          <w:sz w:val="28"/>
          <w:szCs w:val="28"/>
        </w:rPr>
        <w:t>2</w:t>
      </w:r>
      <w:r w:rsidR="00BC19CB">
        <w:rPr>
          <w:rFonts w:ascii="Times New Roman" w:hAnsi="Times New Roman" w:cs="Times New Roman"/>
          <w:b/>
          <w:sz w:val="28"/>
          <w:szCs w:val="28"/>
        </w:rPr>
        <w:t>2</w:t>
      </w:r>
      <w:r w:rsidR="00A52AF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6647F" w:rsidRDefault="00A6647F" w:rsidP="00A6647F">
      <w:pPr>
        <w:pStyle w:val="a9"/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конкурса и количество призовых мест определя</w:t>
      </w:r>
      <w:r w:rsid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экспертная комиссия.</w:t>
      </w:r>
    </w:p>
    <w:p w:rsidR="00A6647F" w:rsidRPr="00A6647F" w:rsidRDefault="00A6647F" w:rsidP="00A6647F">
      <w:pPr>
        <w:pStyle w:val="a9"/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экспертной комиссии </w:t>
      </w:r>
      <w:r w:rsidRP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входят </w:t>
      </w:r>
      <w:r w:rsidR="00D01F95" w:rsidRP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«</w:t>
      </w:r>
      <w:r w:rsid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Приборостроительный завод</w:t>
      </w:r>
      <w:r w:rsidR="00D01F95" w:rsidRP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21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кандидаты и доктора наук ТТИ НИЯУ МИФИ.</w:t>
      </w:r>
    </w:p>
    <w:p w:rsidR="00A6647F" w:rsidRPr="00E77AB2" w:rsidRDefault="00A6647F" w:rsidP="00A6647F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47F" w:rsidRPr="00E77AB2" w:rsidRDefault="00A6647F" w:rsidP="00A6647F">
      <w:pPr>
        <w:pStyle w:val="a9"/>
        <w:widowControl w:val="0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B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</w:t>
      </w:r>
    </w:p>
    <w:p w:rsidR="00A6647F" w:rsidRPr="00E77AB2" w:rsidRDefault="00A6647F" w:rsidP="00A6647F">
      <w:pPr>
        <w:pStyle w:val="a9"/>
        <w:widowControl w:val="0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47F" w:rsidRDefault="00A6647F" w:rsidP="00A6647F">
      <w:pPr>
        <w:pStyle w:val="a9"/>
        <w:numPr>
          <w:ilvl w:val="0"/>
          <w:numId w:val="37"/>
        </w:numPr>
        <w:tabs>
          <w:tab w:val="left" w:pos="709"/>
          <w:tab w:val="left" w:pos="900"/>
          <w:tab w:val="left" w:pos="126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265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E77AB2">
        <w:rPr>
          <w:rFonts w:ascii="Times New Roman" w:hAnsi="Times New Roman" w:cs="Times New Roman"/>
          <w:sz w:val="28"/>
          <w:szCs w:val="28"/>
        </w:rPr>
        <w:t xml:space="preserve"> и положение о Научном форуме размещаются в сети Интернет: на сайте ТТИ НИЯУ МИФИ </w:t>
      </w:r>
      <w:r w:rsidRPr="00B172A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http://tti-mephi.ru</w:t>
        </w:r>
      </w:hyperlink>
      <w:r w:rsidRPr="00B172AD">
        <w:rPr>
          <w:rFonts w:ascii="Times New Roman" w:hAnsi="Times New Roman" w:cs="Times New Roman"/>
          <w:sz w:val="28"/>
          <w:szCs w:val="28"/>
        </w:rPr>
        <w:t>)</w:t>
      </w:r>
      <w:r w:rsidR="00B172AD">
        <w:rPr>
          <w:rFonts w:ascii="Times New Roman" w:hAnsi="Times New Roman" w:cs="Times New Roman"/>
          <w:sz w:val="28"/>
          <w:szCs w:val="28"/>
        </w:rPr>
        <w:t>,</w:t>
      </w:r>
      <w:r w:rsidRPr="00E77AB2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77AB2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B172A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72AD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tti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17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mifi</w:t>
        </w:r>
      </w:hyperlink>
      <w:r w:rsidRPr="00B172AD">
        <w:rPr>
          <w:rFonts w:ascii="Times New Roman" w:hAnsi="Times New Roman" w:cs="Times New Roman"/>
          <w:sz w:val="28"/>
          <w:szCs w:val="28"/>
        </w:rPr>
        <w:t>)</w:t>
      </w:r>
      <w:r w:rsidR="00B172AD">
        <w:rPr>
          <w:rFonts w:ascii="Times New Roman" w:hAnsi="Times New Roman" w:cs="Times New Roman"/>
          <w:sz w:val="28"/>
          <w:szCs w:val="28"/>
        </w:rPr>
        <w:t xml:space="preserve"> и группе </w:t>
      </w:r>
      <w:r w:rsidR="00B172AD" w:rsidRPr="009D2265">
        <w:rPr>
          <w:rFonts w:ascii="Times New Roman" w:hAnsi="Times New Roman" w:cs="Times New Roman"/>
          <w:sz w:val="28"/>
          <w:szCs w:val="28"/>
        </w:rPr>
        <w:t xml:space="preserve">Научного общества студентов и преподавателей ТТИ </w:t>
      </w:r>
      <w:r w:rsidR="00C37892" w:rsidRPr="009D2265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="00C37892" w:rsidRPr="00797402">
          <w:rPr>
            <w:rStyle w:val="a3"/>
            <w:rFonts w:ascii="Times New Roman" w:hAnsi="Times New Roman" w:cs="Times New Roman"/>
            <w:sz w:val="28"/>
            <w:szCs w:val="28"/>
          </w:rPr>
          <w:t>https://vk.com/no_tti_mephi</w:t>
        </w:r>
      </w:hyperlink>
      <w:r w:rsidR="00C37892" w:rsidRPr="00797402">
        <w:rPr>
          <w:rFonts w:ascii="Times New Roman" w:hAnsi="Times New Roman" w:cs="Times New Roman"/>
          <w:sz w:val="28"/>
          <w:szCs w:val="28"/>
        </w:rPr>
        <w:t>)</w:t>
      </w:r>
      <w:r w:rsidRPr="00797402">
        <w:rPr>
          <w:rFonts w:ascii="Times New Roman" w:hAnsi="Times New Roman" w:cs="Times New Roman"/>
          <w:sz w:val="28"/>
          <w:szCs w:val="28"/>
        </w:rPr>
        <w:t>.</w:t>
      </w:r>
    </w:p>
    <w:p w:rsidR="00A6647F" w:rsidRDefault="00A6647F" w:rsidP="00A6647F">
      <w:pPr>
        <w:pStyle w:val="a9"/>
        <w:tabs>
          <w:tab w:val="left" w:pos="709"/>
          <w:tab w:val="left" w:pos="900"/>
          <w:tab w:val="left" w:pos="1260"/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47F" w:rsidRPr="00E77AB2" w:rsidRDefault="00A6647F" w:rsidP="00A6647F">
      <w:pPr>
        <w:pStyle w:val="a9"/>
        <w:widowControl w:val="0"/>
        <w:numPr>
          <w:ilvl w:val="0"/>
          <w:numId w:val="31"/>
        </w:numPr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B2"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</w:p>
    <w:p w:rsidR="00A6647F" w:rsidRDefault="00A6647F" w:rsidP="00A6647F">
      <w:pPr>
        <w:pStyle w:val="a9"/>
        <w:widowControl w:val="0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647F" w:rsidRPr="00E77AB2" w:rsidRDefault="00A6647F" w:rsidP="00A6647F">
      <w:pPr>
        <w:pStyle w:val="a9"/>
        <w:widowControl w:val="0"/>
        <w:tabs>
          <w:tab w:val="left" w:pos="0"/>
          <w:tab w:val="left" w:pos="426"/>
          <w:tab w:val="center" w:pos="4677"/>
          <w:tab w:val="left" w:pos="671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A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Трехгорный технологический институт НИЯУ МИФИ (ТТИ НИЯУ МИФИ).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Челябинская область, </w:t>
      </w:r>
      <w:r w:rsidRPr="006F1585">
        <w:rPr>
          <w:rFonts w:ascii="Times New Roman" w:hAnsi="Times New Roman"/>
          <w:sz w:val="28"/>
          <w:szCs w:val="28"/>
        </w:rPr>
        <w:t>456080,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585">
        <w:rPr>
          <w:rFonts w:ascii="Times New Roman" w:hAnsi="Times New Roman"/>
          <w:sz w:val="28"/>
          <w:szCs w:val="28"/>
        </w:rPr>
        <w:t>г. Трехгорный, ул. Мира, 17</w:t>
      </w:r>
      <w:r>
        <w:rPr>
          <w:rFonts w:ascii="Times New Roman" w:hAnsi="Times New Roman"/>
          <w:sz w:val="28"/>
          <w:szCs w:val="28"/>
        </w:rPr>
        <w:t>.</w:t>
      </w:r>
    </w:p>
    <w:p w:rsidR="00A6647F" w:rsidRDefault="00A6647F" w:rsidP="00A6647F">
      <w:pPr>
        <w:pStyle w:val="11"/>
        <w:shd w:val="clear" w:color="auto" w:fill="FFFFFF"/>
        <w:tabs>
          <w:tab w:val="left" w:pos="540"/>
          <w:tab w:val="left" w:pos="1260"/>
          <w:tab w:val="left" w:pos="14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6647F" w:rsidRPr="006D6CFF" w:rsidRDefault="00A6647F" w:rsidP="00A6647F">
      <w:pPr>
        <w:pStyle w:val="11"/>
        <w:shd w:val="clear" w:color="auto" w:fill="FFFFFF"/>
        <w:tabs>
          <w:tab w:val="left" w:pos="540"/>
          <w:tab w:val="left" w:pos="1260"/>
          <w:tab w:val="left" w:pos="14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D6CFF">
        <w:rPr>
          <w:rFonts w:ascii="Times New Roman" w:hAnsi="Times New Roman"/>
          <w:b/>
          <w:sz w:val="28"/>
          <w:szCs w:val="28"/>
        </w:rPr>
        <w:t xml:space="preserve">Телефоны: </w:t>
      </w:r>
    </w:p>
    <w:p w:rsidR="00232AEA" w:rsidRDefault="00E36EE0" w:rsidP="00232AEA">
      <w:pPr>
        <w:pStyle w:val="11"/>
        <w:shd w:val="clear" w:color="auto" w:fill="FFFFFF"/>
        <w:tabs>
          <w:tab w:val="left" w:pos="540"/>
          <w:tab w:val="left" w:pos="1260"/>
          <w:tab w:val="left" w:pos="1440"/>
        </w:tabs>
        <w:spacing w:after="0" w:line="240" w:lineRule="auto"/>
        <w:ind w:left="0" w:firstLine="15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+7(912)408-83-34</w:t>
      </w:r>
      <w:r w:rsidR="00232AEA">
        <w:rPr>
          <w:rFonts w:ascii="Times New Roman" w:hAnsi="Times New Roman"/>
          <w:sz w:val="28"/>
          <w:szCs w:val="28"/>
        </w:rPr>
        <w:t xml:space="preserve"> </w:t>
      </w:r>
      <w:r w:rsidR="00232AEA">
        <w:rPr>
          <w:rFonts w:ascii="Times New Roman" w:hAnsi="Times New Roman"/>
          <w:sz w:val="28"/>
          <w:szCs w:val="28"/>
        </w:rPr>
        <w:softHyphen/>
        <w:t>–</w:t>
      </w:r>
      <w:r>
        <w:rPr>
          <w:rFonts w:ascii="Times New Roman" w:hAnsi="Times New Roman"/>
          <w:sz w:val="28"/>
          <w:szCs w:val="28"/>
        </w:rPr>
        <w:t xml:space="preserve"> Леонтьева Анна Алексеевна</w:t>
      </w:r>
      <w:r w:rsidR="00232AEA">
        <w:rPr>
          <w:rFonts w:ascii="Times New Roman" w:hAnsi="Times New Roman"/>
          <w:sz w:val="28"/>
          <w:szCs w:val="28"/>
        </w:rPr>
        <w:t>;</w:t>
      </w:r>
    </w:p>
    <w:p w:rsidR="00232AEA" w:rsidRDefault="00E36EE0" w:rsidP="00232AEA">
      <w:pPr>
        <w:ind w:left="156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+7(912)475-29-04 – </w:t>
      </w:r>
      <w:proofErr w:type="spellStart"/>
      <w:r>
        <w:rPr>
          <w:rFonts w:ascii="Times New Roman" w:hAnsi="Times New Roman"/>
          <w:sz w:val="28"/>
          <w:szCs w:val="28"/>
        </w:rPr>
        <w:t>Миниханова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Антоновна</w:t>
      </w:r>
      <w:r w:rsidR="00232AEA">
        <w:rPr>
          <w:rFonts w:ascii="Times New Roman" w:hAnsi="Times New Roman"/>
          <w:sz w:val="28"/>
          <w:szCs w:val="28"/>
        </w:rPr>
        <w:t>.</w:t>
      </w:r>
    </w:p>
    <w:p w:rsidR="00232AEA" w:rsidRDefault="00232AEA" w:rsidP="00232AEA">
      <w:pPr>
        <w:pStyle w:val="11"/>
        <w:shd w:val="clear" w:color="auto" w:fill="FFFFFF"/>
        <w:tabs>
          <w:tab w:val="left" w:pos="540"/>
          <w:tab w:val="left" w:pos="1260"/>
          <w:tab w:val="left" w:pos="1440"/>
        </w:tabs>
        <w:spacing w:after="0" w:line="240" w:lineRule="auto"/>
        <w:ind w:left="0" w:firstLine="15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6647F" w:rsidRDefault="00A6647F" w:rsidP="00D504E7">
      <w:pPr>
        <w:ind w:left="567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6F1585" w:rsidRDefault="006F1585" w:rsidP="003D48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131AFE" w:rsidRPr="00134775" w:rsidRDefault="00131AFE" w:rsidP="00D070CD">
      <w:pPr>
        <w:pStyle w:val="11"/>
        <w:shd w:val="clear" w:color="auto" w:fill="FFFFFF"/>
        <w:tabs>
          <w:tab w:val="left" w:pos="540"/>
          <w:tab w:val="left" w:pos="1260"/>
          <w:tab w:val="left" w:pos="1440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5208" w:rsidRPr="009A0E5E" w:rsidRDefault="00EC5208" w:rsidP="00EC5208">
      <w:pPr>
        <w:pStyle w:val="ab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EC5208" w:rsidRDefault="00EC5208" w:rsidP="00EC5208">
      <w:pPr>
        <w:pStyle w:val="ab"/>
        <w:jc w:val="center"/>
        <w:rPr>
          <w:b/>
          <w:sz w:val="28"/>
        </w:rPr>
      </w:pPr>
    </w:p>
    <w:p w:rsidR="00A52AF3" w:rsidRPr="00EC5208" w:rsidRDefault="00A52AF3" w:rsidP="00A52AF3">
      <w:pPr>
        <w:pStyle w:val="Default"/>
        <w:jc w:val="center"/>
        <w:rPr>
          <w:b/>
          <w:bCs/>
          <w:sz w:val="28"/>
          <w:szCs w:val="28"/>
        </w:rPr>
      </w:pPr>
      <w:r w:rsidRPr="00EC5208">
        <w:rPr>
          <w:b/>
          <w:bCs/>
          <w:sz w:val="28"/>
          <w:szCs w:val="28"/>
        </w:rPr>
        <w:t xml:space="preserve">Заявка на участие </w:t>
      </w:r>
    </w:p>
    <w:p w:rsidR="00A52AF3" w:rsidRPr="00EC5208" w:rsidRDefault="00A52AF3" w:rsidP="00A52A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3121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C5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5208">
        <w:rPr>
          <w:rFonts w:ascii="Times New Roman" w:hAnsi="Times New Roman" w:cs="Times New Roman"/>
          <w:b/>
          <w:bCs/>
          <w:sz w:val="28"/>
          <w:szCs w:val="28"/>
        </w:rPr>
        <w:t xml:space="preserve">траслевом </w:t>
      </w:r>
      <w:r w:rsidRPr="00EC5208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научном форуме студенческой молодежи </w:t>
      </w:r>
    </w:p>
    <w:p w:rsidR="00EC5208" w:rsidRPr="00EC5208" w:rsidRDefault="00A52AF3" w:rsidP="00A52AF3">
      <w:pPr>
        <w:pStyle w:val="Default"/>
        <w:jc w:val="center"/>
        <w:rPr>
          <w:b/>
          <w:bCs/>
          <w:sz w:val="28"/>
          <w:szCs w:val="28"/>
        </w:rPr>
      </w:pPr>
      <w:r w:rsidRPr="00EC5208">
        <w:rPr>
          <w:rFonts w:eastAsia="Times New Roman"/>
          <w:b/>
          <w:sz w:val="28"/>
          <w:szCs w:val="28"/>
        </w:rPr>
        <w:t>«Дни российской науки-20</w:t>
      </w:r>
      <w:r>
        <w:rPr>
          <w:rFonts w:eastAsia="Times New Roman"/>
          <w:b/>
          <w:sz w:val="28"/>
          <w:szCs w:val="28"/>
        </w:rPr>
        <w:t>2</w:t>
      </w:r>
      <w:r w:rsidR="0053121E">
        <w:rPr>
          <w:rFonts w:eastAsia="Times New Roman"/>
          <w:b/>
          <w:sz w:val="28"/>
          <w:szCs w:val="28"/>
        </w:rPr>
        <w:t>2</w:t>
      </w:r>
      <w:r w:rsidRPr="00EC5208">
        <w:rPr>
          <w:rFonts w:eastAsia="Times New Roman"/>
          <w:b/>
          <w:sz w:val="28"/>
          <w:szCs w:val="28"/>
        </w:rPr>
        <w:t>»</w:t>
      </w:r>
    </w:p>
    <w:p w:rsidR="00EC5208" w:rsidRDefault="00EC5208" w:rsidP="00EC5208">
      <w:pPr>
        <w:spacing w:after="0" w:line="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C5208" w:rsidRPr="000C464D" w:rsidRDefault="009F4CC5" w:rsidP="00EC5208">
      <w:pPr>
        <w:spacing w:after="0" w:line="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до </w:t>
      </w:r>
      <w:r w:rsidR="0053121E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 w:rsidR="00EC52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9E7074">
        <w:rPr>
          <w:rFonts w:ascii="Times New Roman" w:hAnsi="Times New Roman"/>
          <w:b/>
          <w:color w:val="000000"/>
          <w:sz w:val="28"/>
          <w:szCs w:val="28"/>
          <w:u w:val="single"/>
        </w:rPr>
        <w:t>ма</w:t>
      </w:r>
      <w:r w:rsidR="00232AEA">
        <w:rPr>
          <w:rFonts w:ascii="Times New Roman" w:hAnsi="Times New Roman"/>
          <w:b/>
          <w:color w:val="000000"/>
          <w:sz w:val="28"/>
          <w:szCs w:val="28"/>
          <w:u w:val="single"/>
        </w:rPr>
        <w:t>я</w:t>
      </w:r>
      <w:r w:rsidR="00EC52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</w:t>
      </w:r>
      <w:r w:rsidR="00A52AF3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="0053121E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="00EC5208" w:rsidRPr="000C464D">
        <w:rPr>
          <w:rFonts w:ascii="Times New Roman" w:hAnsi="Times New Roman"/>
          <w:b/>
          <w:color w:val="000000"/>
          <w:sz w:val="28"/>
          <w:szCs w:val="28"/>
          <w:u w:val="single"/>
        </w:rPr>
        <w:t>г</w:t>
      </w:r>
      <w:r w:rsidR="00EC5208">
        <w:rPr>
          <w:rFonts w:ascii="Times New Roman" w:hAnsi="Times New Roman"/>
          <w:b/>
          <w:color w:val="000000"/>
          <w:sz w:val="28"/>
          <w:szCs w:val="28"/>
          <w:u w:val="single"/>
        </w:rPr>
        <w:t>ода</w:t>
      </w:r>
    </w:p>
    <w:p w:rsidR="00EC5208" w:rsidRDefault="00EC5208" w:rsidP="00EC5208">
      <w:pPr>
        <w:pStyle w:val="Default"/>
        <w:spacing w:line="360" w:lineRule="auto"/>
        <w:contextualSpacing/>
        <w:jc w:val="center"/>
        <w:rPr>
          <w:b/>
          <w:bCs/>
          <w:sz w:val="23"/>
          <w:szCs w:val="23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72"/>
        <w:gridCol w:w="5890"/>
      </w:tblGrid>
      <w:tr w:rsidR="00A52AF3" w:rsidRPr="00B3493A" w:rsidTr="009E4792">
        <w:trPr>
          <w:trHeight w:val="1134"/>
        </w:trPr>
        <w:tc>
          <w:tcPr>
            <w:tcW w:w="392" w:type="dxa"/>
            <w:vAlign w:val="center"/>
          </w:tcPr>
          <w:p w:rsidR="00525EF3" w:rsidRDefault="00525EF3" w:rsidP="009E4792">
            <w:pPr>
              <w:pStyle w:val="Default"/>
              <w:widowControl w:val="0"/>
              <w:jc w:val="center"/>
              <w:rPr>
                <w:bCs/>
              </w:rPr>
            </w:pPr>
          </w:p>
          <w:p w:rsidR="00525EF3" w:rsidRDefault="00525EF3" w:rsidP="009E4792">
            <w:pPr>
              <w:pStyle w:val="Default"/>
              <w:widowControl w:val="0"/>
              <w:jc w:val="center"/>
              <w:rPr>
                <w:bCs/>
              </w:rPr>
            </w:pPr>
          </w:p>
          <w:p w:rsidR="00A52AF3" w:rsidRPr="00D4465F" w:rsidRDefault="00A52AF3" w:rsidP="009E4792">
            <w:pPr>
              <w:pStyle w:val="Default"/>
              <w:widowControl w:val="0"/>
              <w:jc w:val="center"/>
              <w:rPr>
                <w:bCs/>
              </w:rPr>
            </w:pPr>
            <w:r w:rsidRPr="00D4465F">
              <w:rPr>
                <w:bCs/>
              </w:rPr>
              <w:t>1</w:t>
            </w:r>
          </w:p>
        </w:tc>
        <w:tc>
          <w:tcPr>
            <w:tcW w:w="3572" w:type="dxa"/>
            <w:vAlign w:val="center"/>
          </w:tcPr>
          <w:p w:rsidR="00A52AF3" w:rsidRPr="00D4465F" w:rsidRDefault="00A52AF3" w:rsidP="003635F5">
            <w:pPr>
              <w:pStyle w:val="Default"/>
              <w:widowControl w:val="0"/>
              <w:jc w:val="both"/>
              <w:rPr>
                <w:bCs/>
              </w:rPr>
            </w:pPr>
            <w:r w:rsidRPr="00D4465F">
              <w:rPr>
                <w:bCs/>
              </w:rPr>
              <w:t>Ф.И.О. участника (полностью)</w:t>
            </w:r>
          </w:p>
        </w:tc>
        <w:tc>
          <w:tcPr>
            <w:tcW w:w="5890" w:type="dxa"/>
          </w:tcPr>
          <w:p w:rsidR="00A52AF3" w:rsidRDefault="00A52AF3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52AF3" w:rsidRPr="00B3493A" w:rsidRDefault="00A52AF3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CC5" w:rsidRPr="00B3493A" w:rsidTr="003635F5">
        <w:trPr>
          <w:trHeight w:val="1134"/>
        </w:trPr>
        <w:tc>
          <w:tcPr>
            <w:tcW w:w="392" w:type="dxa"/>
            <w:vAlign w:val="center"/>
          </w:tcPr>
          <w:p w:rsidR="009F4CC5" w:rsidRDefault="009F4CC5" w:rsidP="003635F5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72" w:type="dxa"/>
            <w:vAlign w:val="center"/>
          </w:tcPr>
          <w:p w:rsidR="009F4CC5" w:rsidRPr="00D4465F" w:rsidRDefault="009F4CC5" w:rsidP="009F4CC5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Область, город</w:t>
            </w:r>
          </w:p>
        </w:tc>
        <w:tc>
          <w:tcPr>
            <w:tcW w:w="5890" w:type="dxa"/>
          </w:tcPr>
          <w:p w:rsidR="009F4CC5" w:rsidRDefault="009F4CC5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CC5" w:rsidRPr="00B3493A" w:rsidTr="004D3883">
        <w:trPr>
          <w:trHeight w:val="840"/>
        </w:trPr>
        <w:tc>
          <w:tcPr>
            <w:tcW w:w="392" w:type="dxa"/>
            <w:vAlign w:val="center"/>
          </w:tcPr>
          <w:p w:rsidR="009F4CC5" w:rsidRPr="00D4465F" w:rsidRDefault="009F4CC5" w:rsidP="00EE3CB2">
            <w:pPr>
              <w:pStyle w:val="Default"/>
              <w:widowControl w:val="0"/>
              <w:rPr>
                <w:bCs/>
              </w:rPr>
            </w:pPr>
            <w:r w:rsidRPr="00D4465F">
              <w:rPr>
                <w:bCs/>
              </w:rPr>
              <w:t>3</w:t>
            </w:r>
          </w:p>
        </w:tc>
        <w:tc>
          <w:tcPr>
            <w:tcW w:w="3572" w:type="dxa"/>
            <w:vAlign w:val="center"/>
          </w:tcPr>
          <w:p w:rsidR="009F4CC5" w:rsidRDefault="009F4CC5" w:rsidP="003635F5">
            <w:pPr>
              <w:pStyle w:val="Default"/>
              <w:widowControl w:val="0"/>
              <w:jc w:val="both"/>
              <w:rPr>
                <w:bCs/>
              </w:rPr>
            </w:pPr>
            <w:r w:rsidRPr="00D4465F">
              <w:rPr>
                <w:bCs/>
              </w:rPr>
              <w:t>Образовательная организация</w:t>
            </w:r>
            <w:r w:rsidR="0053121E" w:rsidRPr="0053121E">
              <w:rPr>
                <w:bCs/>
              </w:rPr>
              <w:t xml:space="preserve"> (</w:t>
            </w:r>
            <w:r w:rsidR="0053121E">
              <w:rPr>
                <w:bCs/>
              </w:rPr>
              <w:t>полностью</w:t>
            </w:r>
            <w:r w:rsidR="0053121E" w:rsidRPr="0053121E">
              <w:rPr>
                <w:bCs/>
              </w:rPr>
              <w:t>)</w:t>
            </w:r>
            <w:r w:rsidRPr="00D4465F">
              <w:rPr>
                <w:bCs/>
              </w:rPr>
              <w:t>, шифр направления подготовки (специальности), курс обучения</w:t>
            </w:r>
          </w:p>
          <w:p w:rsidR="004D3883" w:rsidRPr="00D4465F" w:rsidRDefault="004D3883" w:rsidP="003635F5">
            <w:pPr>
              <w:pStyle w:val="Default"/>
              <w:widowControl w:val="0"/>
              <w:jc w:val="both"/>
              <w:rPr>
                <w:bCs/>
              </w:rPr>
            </w:pPr>
          </w:p>
        </w:tc>
        <w:tc>
          <w:tcPr>
            <w:tcW w:w="5890" w:type="dxa"/>
          </w:tcPr>
          <w:p w:rsidR="009F4CC5" w:rsidRDefault="009F4CC5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3883" w:rsidRPr="00B3493A" w:rsidTr="004D3883">
        <w:trPr>
          <w:trHeight w:val="249"/>
        </w:trPr>
        <w:tc>
          <w:tcPr>
            <w:tcW w:w="392" w:type="dxa"/>
            <w:vAlign w:val="center"/>
          </w:tcPr>
          <w:p w:rsidR="004D3883" w:rsidRPr="00D4465F" w:rsidRDefault="004D3883" w:rsidP="00EE3CB2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72" w:type="dxa"/>
            <w:vAlign w:val="center"/>
          </w:tcPr>
          <w:p w:rsidR="004D3883" w:rsidRPr="00D4465F" w:rsidRDefault="004D3883" w:rsidP="003635F5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тезисов</w:t>
            </w:r>
          </w:p>
        </w:tc>
        <w:tc>
          <w:tcPr>
            <w:tcW w:w="5890" w:type="dxa"/>
          </w:tcPr>
          <w:p w:rsidR="004D3883" w:rsidRDefault="004D3883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3883" w:rsidRPr="00B3493A" w:rsidTr="003635F5">
        <w:trPr>
          <w:trHeight w:val="189"/>
        </w:trPr>
        <w:tc>
          <w:tcPr>
            <w:tcW w:w="392" w:type="dxa"/>
            <w:vAlign w:val="center"/>
          </w:tcPr>
          <w:p w:rsidR="004D3883" w:rsidRPr="00D4465F" w:rsidRDefault="004D3883" w:rsidP="00EE3CB2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72" w:type="dxa"/>
            <w:vAlign w:val="center"/>
          </w:tcPr>
          <w:p w:rsidR="004D3883" w:rsidRPr="00D4465F" w:rsidRDefault="004D3883" w:rsidP="003635F5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Cs/>
              </w:rPr>
              <w:t>Название секции (выбрать из информационного письма)</w:t>
            </w:r>
          </w:p>
        </w:tc>
        <w:tc>
          <w:tcPr>
            <w:tcW w:w="5890" w:type="dxa"/>
          </w:tcPr>
          <w:p w:rsidR="004D3883" w:rsidRDefault="004D3883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CC5" w:rsidRPr="00B3493A" w:rsidTr="003635F5">
        <w:trPr>
          <w:trHeight w:val="1134"/>
        </w:trPr>
        <w:tc>
          <w:tcPr>
            <w:tcW w:w="392" w:type="dxa"/>
            <w:vAlign w:val="center"/>
          </w:tcPr>
          <w:p w:rsidR="009F4CC5" w:rsidRPr="00D4465F" w:rsidRDefault="004D3883" w:rsidP="00EE3CB2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2" w:type="dxa"/>
            <w:vAlign w:val="center"/>
          </w:tcPr>
          <w:p w:rsidR="009F4CC5" w:rsidRPr="00D4465F" w:rsidRDefault="009F4CC5" w:rsidP="003635F5">
            <w:pPr>
              <w:pStyle w:val="Default"/>
              <w:widowControl w:val="0"/>
              <w:jc w:val="both"/>
              <w:rPr>
                <w:bCs/>
              </w:rPr>
            </w:pPr>
            <w:r w:rsidRPr="00D4465F">
              <w:rPr>
                <w:bCs/>
              </w:rPr>
              <w:t xml:space="preserve">Контактный телефон участника; </w:t>
            </w:r>
          </w:p>
          <w:p w:rsidR="009F4CC5" w:rsidRPr="00D4465F" w:rsidRDefault="009F4CC5" w:rsidP="003635F5">
            <w:pPr>
              <w:pStyle w:val="Default"/>
              <w:widowControl w:val="0"/>
              <w:jc w:val="both"/>
              <w:rPr>
                <w:bCs/>
              </w:rPr>
            </w:pPr>
            <w:r w:rsidRPr="00D4465F">
              <w:rPr>
                <w:bCs/>
                <w:lang w:val="en-US"/>
              </w:rPr>
              <w:t>e</w:t>
            </w:r>
            <w:r w:rsidRPr="00D4465F">
              <w:rPr>
                <w:bCs/>
              </w:rPr>
              <w:t>-</w:t>
            </w:r>
            <w:r w:rsidRPr="00D4465F">
              <w:rPr>
                <w:bCs/>
                <w:lang w:val="en-US"/>
              </w:rPr>
              <w:t>mail</w:t>
            </w:r>
          </w:p>
        </w:tc>
        <w:tc>
          <w:tcPr>
            <w:tcW w:w="5890" w:type="dxa"/>
          </w:tcPr>
          <w:p w:rsidR="009F4CC5" w:rsidRDefault="009F4CC5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CC5" w:rsidRPr="00B3493A" w:rsidTr="003635F5">
        <w:trPr>
          <w:trHeight w:val="1134"/>
        </w:trPr>
        <w:tc>
          <w:tcPr>
            <w:tcW w:w="392" w:type="dxa"/>
            <w:vAlign w:val="center"/>
          </w:tcPr>
          <w:p w:rsidR="009F4CC5" w:rsidRPr="00D4465F" w:rsidRDefault="004D3883" w:rsidP="00EE3CB2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72" w:type="dxa"/>
            <w:vAlign w:val="center"/>
          </w:tcPr>
          <w:p w:rsidR="009F4CC5" w:rsidRPr="00D4465F" w:rsidRDefault="009F4CC5" w:rsidP="003635F5">
            <w:pPr>
              <w:pStyle w:val="Default"/>
              <w:widowControl w:val="0"/>
              <w:jc w:val="both"/>
              <w:rPr>
                <w:bCs/>
              </w:rPr>
            </w:pPr>
            <w:r w:rsidRPr="00D4465F">
              <w:rPr>
                <w:bCs/>
              </w:rPr>
              <w:t>Ф.И.О., место работы, долж</w:t>
            </w:r>
            <w:r w:rsidRPr="00D4465F">
              <w:rPr>
                <w:bCs/>
              </w:rPr>
              <w:softHyphen/>
              <w:t>ность, контактный телефон научного руководителя</w:t>
            </w:r>
          </w:p>
        </w:tc>
        <w:tc>
          <w:tcPr>
            <w:tcW w:w="5890" w:type="dxa"/>
          </w:tcPr>
          <w:p w:rsidR="009F4CC5" w:rsidRPr="00B3493A" w:rsidRDefault="009F4CC5" w:rsidP="003635F5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C5208" w:rsidRDefault="00EC5208">
      <w:pPr>
        <w:rPr>
          <w:rFonts w:ascii="Times New Roman" w:eastAsia="Times New Roman" w:hAnsi="Times New Roman" w:cs="Times New Roman"/>
          <w:spacing w:val="2"/>
          <w:sz w:val="28"/>
          <w:szCs w:val="20"/>
        </w:rPr>
      </w:pPr>
      <w:r>
        <w:rPr>
          <w:sz w:val="28"/>
        </w:rPr>
        <w:br w:type="page"/>
      </w:r>
    </w:p>
    <w:p w:rsidR="002C20DA" w:rsidRDefault="0053121E" w:rsidP="002C20DA">
      <w:pPr>
        <w:pStyle w:val="ab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2C20DA" w:rsidRPr="009A0E5E" w:rsidRDefault="002C20DA" w:rsidP="007B7888">
      <w:pPr>
        <w:pStyle w:val="ab"/>
        <w:jc w:val="right"/>
        <w:rPr>
          <w:sz w:val="28"/>
        </w:rPr>
      </w:pPr>
    </w:p>
    <w:p w:rsidR="00525EF3" w:rsidRPr="00871983" w:rsidRDefault="00525EF3" w:rsidP="00525EF3">
      <w:pPr>
        <w:pStyle w:val="ab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Pr="00871983">
        <w:rPr>
          <w:b/>
          <w:sz w:val="28"/>
        </w:rPr>
        <w:t xml:space="preserve"> </w:t>
      </w:r>
      <w:r>
        <w:rPr>
          <w:b/>
          <w:sz w:val="28"/>
        </w:rPr>
        <w:t>к оформлению тезисов</w:t>
      </w:r>
    </w:p>
    <w:p w:rsidR="00525EF3" w:rsidRDefault="00525EF3" w:rsidP="00525EF3">
      <w:pPr>
        <w:pStyle w:val="ab"/>
        <w:spacing w:line="276" w:lineRule="auto"/>
        <w:jc w:val="center"/>
        <w:rPr>
          <w:b/>
          <w:sz w:val="28"/>
        </w:rPr>
      </w:pP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 xml:space="preserve">Рекомендуемый объем тезисов </w:t>
      </w:r>
      <w:r>
        <w:rPr>
          <w:rFonts w:ascii="Times New Roman" w:hAnsi="Times New Roman" w:cs="Times New Roman"/>
          <w:sz w:val="28"/>
          <w:szCs w:val="28"/>
        </w:rPr>
        <w:t>– 3-5 страниц.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Размер страницы – формат А4 (книжная), включая встроенные в текст рисунки.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 xml:space="preserve">Поля – со всех сторон 2 см. 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F66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F66B2">
        <w:rPr>
          <w:rFonts w:ascii="Times New Roman" w:hAnsi="Times New Roman" w:cs="Times New Roman"/>
          <w:sz w:val="28"/>
          <w:szCs w:val="28"/>
        </w:rPr>
        <w:t xml:space="preserve"> в формате *.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EF66B2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66B2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6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Шрифт</w:t>
      </w:r>
      <w:r w:rsidRPr="00EF66B2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EF66B2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12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EF66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F66B2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разреженного или уплотненного </w:t>
      </w:r>
      <w:proofErr w:type="spellStart"/>
      <w:r w:rsidRPr="00EF66B2"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 w:rsidRPr="00EF66B2">
        <w:rPr>
          <w:rFonts w:ascii="Times New Roman" w:hAnsi="Times New Roman" w:cs="Times New Roman"/>
          <w:sz w:val="28"/>
          <w:szCs w:val="28"/>
        </w:rPr>
        <w:t xml:space="preserve"> интервала.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Межс</w:t>
      </w:r>
      <w:r>
        <w:rPr>
          <w:rFonts w:ascii="Times New Roman" w:hAnsi="Times New Roman" w:cs="Times New Roman"/>
          <w:sz w:val="28"/>
          <w:szCs w:val="28"/>
        </w:rPr>
        <w:t>трочный интервал – одинарный (1.</w:t>
      </w:r>
      <w:r w:rsidRPr="00EF66B2">
        <w:rPr>
          <w:rFonts w:ascii="Times New Roman" w:hAnsi="Times New Roman" w:cs="Times New Roman"/>
          <w:sz w:val="28"/>
          <w:szCs w:val="28"/>
        </w:rPr>
        <w:t>0) без принудительных переносов.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 xml:space="preserve">Выравнивание текста – по ширине. 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 xml:space="preserve">Абзацный отступ (пробелы и табуляция в начале абзаца не допустимы!) – Слева – 0; Справа – 0; Первая строка (красная строка) – 1,25. 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Страницы не нумеруются. Не должны содержать разрывов и колонтитулов.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Ссылки оформляются в квадратных скобках с указанием на номер из библиографического списка и соответств</w:t>
      </w:r>
      <w:r w:rsidR="00104898">
        <w:rPr>
          <w:rFonts w:ascii="Times New Roman" w:hAnsi="Times New Roman" w:cs="Times New Roman"/>
          <w:sz w:val="28"/>
          <w:szCs w:val="28"/>
        </w:rPr>
        <w:t>ующих страниц. Например, [1, с. </w:t>
      </w:r>
      <w:r w:rsidRPr="00EF66B2">
        <w:rPr>
          <w:rFonts w:ascii="Times New Roman" w:hAnsi="Times New Roman" w:cs="Times New Roman"/>
          <w:sz w:val="28"/>
          <w:szCs w:val="28"/>
        </w:rPr>
        <w:t>65]. ГОСТ Р 7.0.5 2008.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Ссылка на несколько источников с указанием страниц разделяются между собой точкой с запятой. Например, [4, с. 58; 8, с. 12]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EF3" w:rsidRPr="00EF66B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Библиографический список составляется в алфавитном порядке (сначала отечественные, затем зарубежные авторы или в порядке упоминания в тексте), нумеру</w:t>
      </w:r>
      <w:r>
        <w:rPr>
          <w:rFonts w:ascii="Times New Roman" w:hAnsi="Times New Roman" w:cs="Times New Roman"/>
          <w:sz w:val="28"/>
          <w:szCs w:val="28"/>
        </w:rPr>
        <w:t xml:space="preserve">ется вручную (не автоматически) в соответствии с </w:t>
      </w:r>
      <w:r w:rsidR="00104898">
        <w:rPr>
          <w:rFonts w:ascii="Times New Roman" w:hAnsi="Times New Roman" w:cs="Times New Roman"/>
          <w:sz w:val="28"/>
          <w:szCs w:val="28"/>
        </w:rPr>
        <w:t>ГОСТ Р </w:t>
      </w:r>
      <w:r w:rsidRPr="00EF66B2">
        <w:rPr>
          <w:rFonts w:ascii="Times New Roman" w:hAnsi="Times New Roman" w:cs="Times New Roman"/>
          <w:sz w:val="28"/>
          <w:szCs w:val="28"/>
        </w:rPr>
        <w:t>7.0.5 2008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2">
        <w:rPr>
          <w:rFonts w:ascii="Times New Roman" w:hAnsi="Times New Roman" w:cs="Times New Roman"/>
          <w:sz w:val="28"/>
          <w:szCs w:val="28"/>
        </w:rPr>
        <w:t>Таблицы должны быть представлены в виде (формате), позволяющем их редактирование при подготовке сборника.</w:t>
      </w:r>
      <w:r>
        <w:rPr>
          <w:rFonts w:ascii="Times New Roman" w:hAnsi="Times New Roman" w:cs="Times New Roman"/>
          <w:sz w:val="28"/>
          <w:szCs w:val="28"/>
        </w:rPr>
        <w:t xml:space="preserve"> Пример оформления формул и таблиц представлен на рисунке 1.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Содержимое таблиц – шрифт 12 или 10, межстрочный интервал 1,0.</w:t>
      </w:r>
    </w:p>
    <w:p w:rsidR="00525EF3" w:rsidRPr="00AA27A2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Рисунки должны быть представлены в виде (формате), позволяющем их редактирование при подготовке сборника, т.е. должны допускать перемещение в тексте и возможность изменения их размеров.</w:t>
      </w:r>
      <w:r>
        <w:rPr>
          <w:rFonts w:ascii="Times New Roman" w:hAnsi="Times New Roman" w:cs="Times New Roman"/>
          <w:sz w:val="28"/>
          <w:szCs w:val="28"/>
        </w:rPr>
        <w:t xml:space="preserve"> Пример оформления рисунков представлен на рисунке 2.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Все графические объекты, встроенные в текст, предоставляются отдельными файлами: рисунки (формат GIF, TIFF, JPG с разрешением не менее 300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 или в векторных форматах EMF, WMF), графики, схемы, диаграммы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B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). Наименования прилагаемых графических файлов должны соответствовать подписям или номерам рисунков по тексту работы. 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Формулы должны быть набраны в редакторе формул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B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, встроенный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B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>, и иметь номер, расположенный с правой стороны листа (в круглых скобках).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lastRenderedPageBreak/>
        <w:t xml:space="preserve">УДК – по левому краю. Определить УДК: </w:t>
      </w:r>
      <w:hyperlink r:id="rId12" w:history="1">
        <w:r w:rsidRPr="009057B2">
          <w:rPr>
            <w:rStyle w:val="a3"/>
            <w:rFonts w:ascii="Times New Roman" w:hAnsi="Times New Roman" w:cs="Times New Roman"/>
            <w:sz w:val="28"/>
            <w:szCs w:val="28"/>
          </w:rPr>
          <w:t>http://teacode.com/online/udc/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5EF3" w:rsidRDefault="00525EF3" w:rsidP="00525EF3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05694" cy="6873126"/>
            <wp:effectExtent l="0" t="0" r="508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1" cy="68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EF3" w:rsidRDefault="00525EF3" w:rsidP="00525EF3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Оформление формул и таблиц</w:t>
      </w:r>
    </w:p>
    <w:p w:rsidR="00525EF3" w:rsidRPr="000B70CF" w:rsidRDefault="00525EF3" w:rsidP="00525EF3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Название тезисов – выравнивание по центру, полужирный, как в предложениях.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Сведения об авторе (авторах) – фамилия, имя, отчество полностью, место учебы и контактная информация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70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70C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B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C44823">
        <w:rPr>
          <w:rFonts w:ascii="Times New Roman" w:hAnsi="Times New Roman" w:cs="Times New Roman"/>
          <w:sz w:val="28"/>
          <w:szCs w:val="28"/>
        </w:rPr>
        <w:t xml:space="preserve"> </w:t>
      </w:r>
      <w:r w:rsidRPr="000B70CF">
        <w:rPr>
          <w:rFonts w:ascii="Times New Roman" w:hAnsi="Times New Roman" w:cs="Times New Roman"/>
          <w:sz w:val="28"/>
          <w:szCs w:val="28"/>
          <w:u w:val="single"/>
        </w:rPr>
        <w:t>без гиперссылки</w:t>
      </w:r>
      <w:r w:rsidRPr="000B70CF">
        <w:rPr>
          <w:rFonts w:ascii="Times New Roman" w:hAnsi="Times New Roman" w:cs="Times New Roman"/>
          <w:sz w:val="28"/>
          <w:szCs w:val="28"/>
        </w:rPr>
        <w:t>) автора (авторов), выравнивание по центру, курсив.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 xml:space="preserve">Аннотация – после отступа в 1,0 интервал, 3-5 строк, приводятся на русском и английском языках. </w:t>
      </w:r>
    </w:p>
    <w:p w:rsidR="00525EF3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Ключевые слова – не менее 5-ти слов, приводятся на русском и английском языках.</w:t>
      </w:r>
    </w:p>
    <w:p w:rsidR="00525EF3" w:rsidRDefault="00525EF3" w:rsidP="00525EF3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57875" cy="64415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229" cy="645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EF3" w:rsidRPr="00E7323A" w:rsidRDefault="00525EF3" w:rsidP="00525EF3">
      <w:pPr>
        <w:tabs>
          <w:tab w:val="left" w:pos="42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Пример оформления иллюстраций</w:t>
      </w:r>
    </w:p>
    <w:p w:rsidR="00525EF3" w:rsidRPr="00C44823" w:rsidRDefault="00525EF3" w:rsidP="00525EF3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EF3" w:rsidRDefault="00525EF3" w:rsidP="00525EF3">
      <w:pPr>
        <w:pStyle w:val="a9"/>
        <w:tabs>
          <w:tab w:val="left" w:pos="426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5EF3" w:rsidRPr="000B70CF" w:rsidRDefault="00525EF3" w:rsidP="00525EF3">
      <w:pPr>
        <w:pStyle w:val="a9"/>
        <w:numPr>
          <w:ilvl w:val="0"/>
          <w:numId w:val="3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CF">
        <w:rPr>
          <w:rFonts w:ascii="Times New Roman" w:hAnsi="Times New Roman" w:cs="Times New Roman"/>
          <w:sz w:val="28"/>
          <w:szCs w:val="28"/>
        </w:rPr>
        <w:t>Текст работы должен быть тщательно вычитан и отредактирован. Авторы несут ответственность за содержание статей, за достоверность приведенных в работе фактов, цитат, статистических или иных данных, и</w:t>
      </w:r>
      <w:r>
        <w:rPr>
          <w:rFonts w:ascii="Times New Roman" w:hAnsi="Times New Roman" w:cs="Times New Roman"/>
          <w:sz w:val="28"/>
          <w:szCs w:val="28"/>
        </w:rPr>
        <w:t xml:space="preserve">мен, названий и прочих сведений. </w:t>
      </w:r>
      <w:r w:rsidRPr="00C44823">
        <w:rPr>
          <w:rFonts w:ascii="Times New Roman" w:hAnsi="Times New Roman"/>
          <w:sz w:val="28"/>
          <w:szCs w:val="24"/>
        </w:rPr>
        <w:t>Образец оформления работы и библиографического списка</w:t>
      </w:r>
      <w:r>
        <w:rPr>
          <w:rFonts w:ascii="Times New Roman" w:hAnsi="Times New Roman"/>
          <w:sz w:val="28"/>
          <w:szCs w:val="24"/>
        </w:rPr>
        <w:t xml:space="preserve"> представлен на рисунке 3.</w:t>
      </w:r>
    </w:p>
    <w:p w:rsidR="00525EF3" w:rsidRDefault="00525EF3" w:rsidP="00525EF3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EF3" w:rsidRDefault="00525EF3" w:rsidP="00525EF3">
      <w:pPr>
        <w:tabs>
          <w:tab w:val="left" w:pos="42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5EF3" w:rsidRDefault="00525EF3" w:rsidP="00525EF3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</w:p>
    <w:p w:rsidR="00525EF3" w:rsidRDefault="00525EF3" w:rsidP="00525EF3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</w:p>
    <w:p w:rsidR="00525EF3" w:rsidRDefault="00525EF3" w:rsidP="00525EF3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</w:p>
    <w:p w:rsidR="00525EF3" w:rsidRDefault="00525EF3" w:rsidP="00525EF3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25EF3" w:rsidRPr="00496149" w:rsidTr="003635F5">
        <w:tc>
          <w:tcPr>
            <w:tcW w:w="5000" w:type="pct"/>
          </w:tcPr>
          <w:p w:rsidR="00525EF3" w:rsidRPr="007979CA" w:rsidRDefault="00525EF3" w:rsidP="003635F5">
            <w:pPr>
              <w:rPr>
                <w:rFonts w:ascii="Times New Roman" w:hAnsi="Times New Roman"/>
                <w:b/>
              </w:rPr>
            </w:pPr>
            <w:r w:rsidRPr="007979CA">
              <w:rPr>
                <w:rFonts w:ascii="Times New Roman" w:hAnsi="Times New Roman"/>
                <w:b/>
              </w:rPr>
              <w:t>УДК ___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5A09">
              <w:rPr>
                <w:rFonts w:ascii="Times New Roman" w:hAnsi="Times New Roman"/>
                <w:b/>
              </w:rPr>
              <w:t>Название статьи– шрифт 14, полужирный, центрирован</w:t>
            </w:r>
          </w:p>
          <w:p w:rsidR="00525EF3" w:rsidRDefault="00525EF3" w:rsidP="00826A82">
            <w:pPr>
              <w:pStyle w:val="2"/>
              <w:contextualSpacing/>
              <w:jc w:val="center"/>
              <w:rPr>
                <w:i/>
                <w:sz w:val="22"/>
                <w:szCs w:val="22"/>
              </w:rPr>
            </w:pPr>
            <w:r w:rsidRPr="00175A09">
              <w:rPr>
                <w:i/>
                <w:sz w:val="22"/>
                <w:szCs w:val="22"/>
              </w:rPr>
              <w:t>Фамилия Имя Отчество авторов – шрифт 12, центрирован</w:t>
            </w:r>
          </w:p>
          <w:p w:rsidR="00826A82" w:rsidRPr="00175A09" w:rsidRDefault="00826A82" w:rsidP="00826A82">
            <w:pPr>
              <w:pStyle w:val="2"/>
              <w:contextualSpacing/>
              <w:jc w:val="center"/>
              <w:rPr>
                <w:i/>
                <w:sz w:val="22"/>
                <w:szCs w:val="22"/>
              </w:rPr>
            </w:pPr>
            <w:r w:rsidRPr="00826A82">
              <w:rPr>
                <w:i/>
                <w:color w:val="auto"/>
                <w:sz w:val="22"/>
                <w:szCs w:val="22"/>
              </w:rPr>
              <w:t>Руководитель 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75A09">
              <w:rPr>
                <w:i/>
                <w:sz w:val="22"/>
                <w:szCs w:val="22"/>
              </w:rPr>
              <w:t xml:space="preserve">Фамилия Имя Отчество </w:t>
            </w:r>
            <w:r>
              <w:rPr>
                <w:i/>
                <w:sz w:val="22"/>
                <w:szCs w:val="22"/>
              </w:rPr>
              <w:t>руководителя</w:t>
            </w:r>
            <w:r w:rsidRPr="00175A09">
              <w:rPr>
                <w:i/>
                <w:sz w:val="22"/>
                <w:szCs w:val="22"/>
              </w:rPr>
              <w:t xml:space="preserve"> – шрифт 12, центрирован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75A09">
              <w:rPr>
                <w:rFonts w:ascii="Times New Roman" w:hAnsi="Times New Roman"/>
                <w:i/>
              </w:rPr>
              <w:t>Название организации, город – шрифт 12, курсив, центрирован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lang w:val="en-US"/>
              </w:rPr>
              <w:t>e</w:t>
            </w:r>
            <w:r w:rsidRPr="00175A09">
              <w:rPr>
                <w:rFonts w:ascii="Times New Roman" w:hAnsi="Times New Roman"/>
              </w:rPr>
              <w:t>-</w:t>
            </w:r>
            <w:r w:rsidRPr="00175A09">
              <w:rPr>
                <w:rFonts w:ascii="Times New Roman" w:hAnsi="Times New Roman"/>
                <w:lang w:val="en-US"/>
              </w:rPr>
              <w:t>mail</w:t>
            </w:r>
            <w:r w:rsidRPr="00175A09">
              <w:rPr>
                <w:rFonts w:ascii="Times New Roman" w:hAnsi="Times New Roman"/>
              </w:rPr>
              <w:t xml:space="preserve"> (</w:t>
            </w:r>
            <w:r w:rsidRPr="00175A09">
              <w:rPr>
                <w:rFonts w:ascii="Times New Roman" w:hAnsi="Times New Roman"/>
                <w:color w:val="FF0000"/>
                <w:u w:val="single"/>
              </w:rPr>
              <w:t>без гиперссылки</w:t>
            </w:r>
            <w:r w:rsidRPr="00175A09">
              <w:rPr>
                <w:rFonts w:ascii="Times New Roman" w:hAnsi="Times New Roman"/>
                <w:color w:val="FF0000"/>
              </w:rPr>
              <w:t>!</w:t>
            </w:r>
            <w:r w:rsidRPr="00175A09">
              <w:rPr>
                <w:rFonts w:ascii="Times New Roman" w:hAnsi="Times New Roman"/>
              </w:rPr>
              <w:t>)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525EF3" w:rsidRPr="00175A09" w:rsidRDefault="00525EF3" w:rsidP="003635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 xml:space="preserve">Текст аннотации – красная строка 1,25, 3-5 строк, шрифт 12, выравнивание по ширине. </w:t>
            </w:r>
          </w:p>
          <w:p w:rsidR="00525EF3" w:rsidRPr="00175A09" w:rsidRDefault="00525EF3" w:rsidP="003635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i/>
              </w:rPr>
              <w:t>Ключевые слова (курсив, красная строка)</w:t>
            </w:r>
            <w:r w:rsidRPr="00175A09">
              <w:rPr>
                <w:rFonts w:ascii="Times New Roman" w:hAnsi="Times New Roman"/>
              </w:rPr>
              <w:t>: не менее 5-ти слов, шрифт 12, выравнивание по</w:t>
            </w:r>
            <w:r>
              <w:rPr>
                <w:rFonts w:ascii="Times New Roman" w:hAnsi="Times New Roman"/>
              </w:rPr>
              <w:t> </w:t>
            </w:r>
            <w:r w:rsidRPr="00175A09">
              <w:rPr>
                <w:rFonts w:ascii="Times New Roman" w:hAnsi="Times New Roman"/>
              </w:rPr>
              <w:t>ширине.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5A09">
              <w:rPr>
                <w:rFonts w:ascii="Times New Roman" w:hAnsi="Times New Roman"/>
                <w:b/>
              </w:rPr>
              <w:t>Название статьи</w:t>
            </w:r>
            <w:r w:rsidRPr="00175A0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A09">
              <w:rPr>
                <w:rFonts w:ascii="Times New Roman" w:hAnsi="Times New Roman"/>
                <w:b/>
              </w:rPr>
              <w:t>на английском языке – шрифт 14, полужирный, центрирован</w:t>
            </w:r>
          </w:p>
          <w:p w:rsidR="00525EF3" w:rsidRPr="00175A09" w:rsidRDefault="00525EF3" w:rsidP="0053121E">
            <w:pPr>
              <w:pStyle w:val="2"/>
              <w:contextualSpacing/>
              <w:jc w:val="center"/>
              <w:rPr>
                <w:i/>
                <w:sz w:val="22"/>
                <w:szCs w:val="22"/>
              </w:rPr>
            </w:pPr>
            <w:r w:rsidRPr="00175A09">
              <w:rPr>
                <w:i/>
                <w:sz w:val="22"/>
                <w:szCs w:val="22"/>
              </w:rPr>
              <w:t>Фамилия Имя Отчество авторов на английском языке – шрифт 12, центрирован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75A09">
              <w:rPr>
                <w:rFonts w:ascii="Times New Roman" w:hAnsi="Times New Roman"/>
                <w:i/>
              </w:rPr>
              <w:t>Название организации, город – шрифт 12, курсив, центрирован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525EF3" w:rsidRPr="00175A09" w:rsidRDefault="00525EF3" w:rsidP="003635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Текст аннотации на английском языке – красная строка, шрифт 12, выравнивание по ширине.</w:t>
            </w:r>
          </w:p>
          <w:p w:rsidR="00525EF3" w:rsidRPr="00175A09" w:rsidRDefault="00525EF3" w:rsidP="003635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i/>
                <w:lang w:val="en-US"/>
              </w:rPr>
              <w:t>Keywords</w:t>
            </w:r>
            <w:r w:rsidRPr="00175A09">
              <w:rPr>
                <w:rFonts w:ascii="Times New Roman" w:hAnsi="Times New Roman"/>
                <w:i/>
              </w:rPr>
              <w:t xml:space="preserve">(курсив, красная строка): </w:t>
            </w:r>
            <w:r w:rsidRPr="00175A09">
              <w:rPr>
                <w:rFonts w:ascii="Times New Roman" w:hAnsi="Times New Roman"/>
              </w:rPr>
              <w:t>не менее 5-ти слов, шрифт 12, выравнивание по ширине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525EF3" w:rsidRPr="00175A09" w:rsidRDefault="00525EF3" w:rsidP="003635F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Основной текст – шрифт 12, выравнен по ширине, красная строка – 1,25 см.</w:t>
            </w:r>
          </w:p>
          <w:p w:rsidR="00525EF3" w:rsidRPr="00175A09" w:rsidRDefault="00525EF3" w:rsidP="00363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525EF3" w:rsidRPr="00175A09" w:rsidRDefault="00525EF3" w:rsidP="003635F5">
            <w:pPr>
              <w:spacing w:after="0" w:line="240" w:lineRule="auto"/>
              <w:ind w:firstLine="432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Библиографический список – шрифт 12, центрирован</w:t>
            </w:r>
          </w:p>
          <w:p w:rsidR="00525EF3" w:rsidRPr="00175A09" w:rsidRDefault="00525EF3" w:rsidP="003635F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 xml:space="preserve">Бердяев Н.А. Философия свободного духа. – М.: Республика, </w:t>
            </w:r>
            <w:r w:rsidR="00D40442">
              <w:rPr>
                <w:rFonts w:ascii="Times New Roman" w:hAnsi="Times New Roman"/>
              </w:rPr>
              <w:t>201</w:t>
            </w:r>
            <w:r w:rsidRPr="00175A09">
              <w:rPr>
                <w:rFonts w:ascii="Times New Roman" w:hAnsi="Times New Roman"/>
              </w:rPr>
              <w:t>4. – 480 с.</w:t>
            </w:r>
          </w:p>
          <w:p w:rsidR="00525EF3" w:rsidRPr="00175A09" w:rsidRDefault="00525EF3" w:rsidP="003635F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Ступин И.А. Дополненная реальность как эффективное средство для повышения качества образования. // Философия образования. – 2012. – №4(43). – С.67-74.</w:t>
            </w:r>
          </w:p>
          <w:p w:rsidR="00525EF3" w:rsidRPr="00175A09" w:rsidRDefault="00525EF3" w:rsidP="003635F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75A09">
              <w:rPr>
                <w:rFonts w:ascii="Times New Roman" w:hAnsi="Times New Roman"/>
              </w:rPr>
              <w:t>Члиянц</w:t>
            </w:r>
            <w:proofErr w:type="spellEnd"/>
            <w:r w:rsidRPr="00175A09">
              <w:rPr>
                <w:rFonts w:ascii="Times New Roman" w:hAnsi="Times New Roman"/>
              </w:rPr>
              <w:t xml:space="preserve"> Г. Создание телевидения//</w:t>
            </w:r>
            <w:r w:rsidRPr="00175A09">
              <w:rPr>
                <w:rFonts w:ascii="Times New Roman" w:hAnsi="Times New Roman"/>
                <w:lang w:val="en-US"/>
              </w:rPr>
              <w:t>QRZ</w:t>
            </w:r>
            <w:r w:rsidRPr="00175A09">
              <w:rPr>
                <w:rFonts w:ascii="Times New Roman" w:hAnsi="Times New Roman"/>
              </w:rPr>
              <w:t>.</w:t>
            </w:r>
            <w:r w:rsidRPr="00175A09">
              <w:rPr>
                <w:rFonts w:ascii="Times New Roman" w:hAnsi="Times New Roman"/>
                <w:lang w:val="en-US"/>
              </w:rPr>
              <w:t>RU</w:t>
            </w:r>
            <w:r w:rsidRPr="00175A09">
              <w:rPr>
                <w:rFonts w:ascii="Times New Roman" w:hAnsi="Times New Roman"/>
              </w:rPr>
              <w:t>: сервер радиолюбителей России. 20</w:t>
            </w:r>
            <w:r w:rsidR="0032501C">
              <w:rPr>
                <w:rFonts w:ascii="Times New Roman" w:hAnsi="Times New Roman"/>
              </w:rPr>
              <w:t>18</w:t>
            </w:r>
            <w:r w:rsidRPr="00175A09">
              <w:rPr>
                <w:rFonts w:ascii="Times New Roman" w:hAnsi="Times New Roman"/>
              </w:rPr>
              <w:t xml:space="preserve">. </w:t>
            </w:r>
            <w:r w:rsidRPr="00175A09">
              <w:rPr>
                <w:rFonts w:ascii="Times New Roman" w:hAnsi="Times New Roman"/>
                <w:lang w:val="en-US"/>
              </w:rPr>
              <w:t>URL</w:t>
            </w:r>
            <w:r w:rsidRPr="00175A09">
              <w:rPr>
                <w:rFonts w:ascii="Times New Roman" w:hAnsi="Times New Roman"/>
              </w:rPr>
              <w:t xml:space="preserve">: </w:t>
            </w:r>
            <w:r w:rsidRPr="00175A09">
              <w:rPr>
                <w:rFonts w:ascii="Times New Roman" w:hAnsi="Times New Roman"/>
                <w:lang w:val="en-US"/>
              </w:rPr>
              <w:t>http</w:t>
            </w:r>
            <w:r w:rsidRPr="00175A09">
              <w:rPr>
                <w:rFonts w:ascii="Times New Roman" w:hAnsi="Times New Roman"/>
              </w:rPr>
              <w:t>//</w:t>
            </w:r>
            <w:r w:rsidRPr="00175A09">
              <w:rPr>
                <w:rFonts w:ascii="Times New Roman" w:hAnsi="Times New Roman"/>
                <w:lang w:val="en-US"/>
              </w:rPr>
              <w:t>www</w:t>
            </w:r>
            <w:r w:rsidRPr="00175A09">
              <w:rPr>
                <w:rFonts w:ascii="Times New Roman" w:hAnsi="Times New Roman"/>
              </w:rPr>
              <w:t>.</w:t>
            </w:r>
            <w:proofErr w:type="spellStart"/>
            <w:r w:rsidRPr="00175A09">
              <w:rPr>
                <w:rFonts w:ascii="Times New Roman" w:hAnsi="Times New Roman"/>
                <w:lang w:val="en-US"/>
              </w:rPr>
              <w:t>qrz</w:t>
            </w:r>
            <w:proofErr w:type="spellEnd"/>
            <w:r w:rsidRPr="00175A09">
              <w:rPr>
                <w:rFonts w:ascii="Times New Roman" w:hAnsi="Times New Roman"/>
              </w:rPr>
              <w:t>.</w:t>
            </w:r>
            <w:proofErr w:type="spellStart"/>
            <w:r w:rsidRPr="00175A0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75A09">
              <w:rPr>
                <w:rFonts w:ascii="Times New Roman" w:hAnsi="Times New Roman"/>
              </w:rPr>
              <w:t>/</w:t>
            </w:r>
            <w:r w:rsidRPr="00175A09">
              <w:rPr>
                <w:rFonts w:ascii="Times New Roman" w:hAnsi="Times New Roman"/>
                <w:lang w:val="en-US"/>
              </w:rPr>
              <w:t>articles</w:t>
            </w:r>
            <w:r w:rsidRPr="00175A09">
              <w:rPr>
                <w:rFonts w:ascii="Times New Roman" w:hAnsi="Times New Roman"/>
              </w:rPr>
              <w:t>/</w:t>
            </w:r>
            <w:r w:rsidRPr="00175A09">
              <w:rPr>
                <w:rFonts w:ascii="Times New Roman" w:hAnsi="Times New Roman"/>
                <w:lang w:val="en-US"/>
              </w:rPr>
              <w:t>article</w:t>
            </w:r>
            <w:r w:rsidRPr="00175A09">
              <w:rPr>
                <w:rFonts w:ascii="Times New Roman" w:hAnsi="Times New Roman"/>
              </w:rPr>
              <w:t>260.</w:t>
            </w:r>
            <w:r w:rsidRPr="00175A09">
              <w:rPr>
                <w:rFonts w:ascii="Times New Roman" w:hAnsi="Times New Roman"/>
                <w:lang w:val="en-US"/>
              </w:rPr>
              <w:t>html</w:t>
            </w:r>
            <w:r w:rsidRPr="00175A09">
              <w:rPr>
                <w:rFonts w:ascii="Times New Roman" w:hAnsi="Times New Roman"/>
              </w:rPr>
              <w:t xml:space="preserve"> (дата обращения: _____).</w:t>
            </w:r>
          </w:p>
          <w:p w:rsidR="00525EF3" w:rsidRPr="00175A09" w:rsidRDefault="00525EF3" w:rsidP="003635F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175A09">
              <w:rPr>
                <w:rFonts w:ascii="Times New Roman" w:hAnsi="Times New Roman"/>
                <w:lang w:val="en-US"/>
              </w:rPr>
              <w:t xml:space="preserve">Ainsworth M. Infancy in Uganda Infant care and the growth of the love. Baltimore, MD: The Johns Hopkins University Press. </w:t>
            </w:r>
            <w:r w:rsidR="00D40442">
              <w:rPr>
                <w:rFonts w:ascii="Times New Roman" w:hAnsi="Times New Roman"/>
              </w:rPr>
              <w:t>2007</w:t>
            </w:r>
            <w:r w:rsidRPr="00175A09">
              <w:rPr>
                <w:rFonts w:ascii="Times New Roman" w:hAnsi="Times New Roman"/>
                <w:lang w:val="en-US"/>
              </w:rPr>
              <w:t>. P. 471.</w:t>
            </w:r>
          </w:p>
          <w:p w:rsidR="00525EF3" w:rsidRPr="00496149" w:rsidRDefault="00525EF3" w:rsidP="003635F5">
            <w:pPr>
              <w:ind w:left="360"/>
              <w:jc w:val="both"/>
            </w:pPr>
          </w:p>
        </w:tc>
      </w:tr>
    </w:tbl>
    <w:p w:rsidR="00525EF3" w:rsidRDefault="00525EF3" w:rsidP="00525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EF3" w:rsidRDefault="00525EF3" w:rsidP="00525EF3">
      <w:pPr>
        <w:tabs>
          <w:tab w:val="left" w:pos="426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Pr="00C44823">
        <w:rPr>
          <w:rFonts w:ascii="Times New Roman" w:hAnsi="Times New Roman"/>
          <w:sz w:val="28"/>
          <w:szCs w:val="24"/>
        </w:rPr>
        <w:t>Образец оформления работы и библиографического списка</w:t>
      </w:r>
    </w:p>
    <w:p w:rsidR="00525EF3" w:rsidRDefault="00525EF3" w:rsidP="00525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EF3" w:rsidRPr="00C44823" w:rsidRDefault="00525EF3" w:rsidP="005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823">
        <w:rPr>
          <w:rFonts w:ascii="Times New Roman" w:hAnsi="Times New Roman"/>
          <w:b/>
          <w:sz w:val="28"/>
          <w:szCs w:val="28"/>
        </w:rPr>
        <w:t>ВНИМАНИЕ!</w:t>
      </w:r>
    </w:p>
    <w:p w:rsidR="00525EF3" w:rsidRPr="00C44823" w:rsidRDefault="00525EF3" w:rsidP="005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EF3" w:rsidRPr="00C44823" w:rsidRDefault="00525EF3" w:rsidP="00525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823">
        <w:rPr>
          <w:rFonts w:ascii="Times New Roman" w:hAnsi="Times New Roman"/>
          <w:b/>
          <w:sz w:val="28"/>
          <w:szCs w:val="28"/>
        </w:rPr>
        <w:t xml:space="preserve">В случае несоблюдения требований, предъявляемых к оформлению тезисов, материалы приниматься и размещаться в сборнике </w:t>
      </w:r>
      <w:r w:rsidRPr="00C44823">
        <w:rPr>
          <w:rFonts w:ascii="Times New Roman" w:hAnsi="Times New Roman"/>
          <w:b/>
          <w:sz w:val="28"/>
          <w:szCs w:val="28"/>
          <w:u w:val="single"/>
        </w:rPr>
        <w:t>не будут!</w:t>
      </w:r>
    </w:p>
    <w:p w:rsidR="007838A4" w:rsidRDefault="007838A4" w:rsidP="007838A4">
      <w:pPr>
        <w:pStyle w:val="ab"/>
        <w:jc w:val="center"/>
        <w:rPr>
          <w:b/>
          <w:sz w:val="28"/>
        </w:rPr>
      </w:pPr>
    </w:p>
    <w:p w:rsidR="00525EF3" w:rsidRDefault="00525EF3" w:rsidP="00134775">
      <w:pPr>
        <w:pStyle w:val="ab"/>
        <w:spacing w:line="276" w:lineRule="auto"/>
        <w:jc w:val="center"/>
        <w:rPr>
          <w:b/>
          <w:sz w:val="28"/>
        </w:rPr>
      </w:pPr>
    </w:p>
    <w:p w:rsidR="00525EF3" w:rsidRDefault="00525EF3">
      <w:pPr>
        <w:rPr>
          <w:rFonts w:ascii="Times New Roman" w:eastAsia="Times New Roman" w:hAnsi="Times New Roman" w:cs="Times New Roman"/>
          <w:spacing w:val="2"/>
          <w:sz w:val="28"/>
          <w:szCs w:val="20"/>
        </w:rPr>
      </w:pPr>
      <w:r>
        <w:rPr>
          <w:sz w:val="28"/>
        </w:rPr>
        <w:br w:type="page"/>
      </w:r>
    </w:p>
    <w:p w:rsidR="00467D45" w:rsidRPr="00467D45" w:rsidRDefault="00467D45" w:rsidP="00D96057">
      <w:pPr>
        <w:pStyle w:val="ab"/>
        <w:jc w:val="right"/>
        <w:rPr>
          <w:sz w:val="24"/>
          <w:szCs w:val="24"/>
        </w:rPr>
      </w:pPr>
      <w:r w:rsidRPr="00D96057">
        <w:rPr>
          <w:sz w:val="28"/>
        </w:rPr>
        <w:lastRenderedPageBreak/>
        <w:t xml:space="preserve">Приложение </w:t>
      </w:r>
      <w:r w:rsidR="0053121E">
        <w:rPr>
          <w:sz w:val="28"/>
        </w:rPr>
        <w:t>3</w:t>
      </w:r>
      <w:bookmarkStart w:id="0" w:name="_GoBack"/>
      <w:bookmarkEnd w:id="0"/>
    </w:p>
    <w:p w:rsidR="00D96057" w:rsidRDefault="00D96057" w:rsidP="00D960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057" w:rsidRDefault="002F68FD" w:rsidP="00D960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57">
        <w:rPr>
          <w:rFonts w:ascii="Times New Roman" w:hAnsi="Times New Roman" w:cs="Times New Roman"/>
          <w:b/>
          <w:sz w:val="28"/>
          <w:szCs w:val="28"/>
        </w:rPr>
        <w:t xml:space="preserve">Общие требования к содержанию и оформлению </w:t>
      </w:r>
    </w:p>
    <w:p w:rsidR="002F68FD" w:rsidRDefault="002F68FD" w:rsidP="00D960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57">
        <w:rPr>
          <w:rFonts w:ascii="Times New Roman" w:hAnsi="Times New Roman" w:cs="Times New Roman"/>
          <w:b/>
          <w:sz w:val="28"/>
          <w:szCs w:val="28"/>
        </w:rPr>
        <w:t>исследовательских работ</w:t>
      </w:r>
    </w:p>
    <w:p w:rsidR="00380410" w:rsidRPr="00D96057" w:rsidRDefault="00380410" w:rsidP="00D9605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В состав работы входят аннотация и статья (описание работы). Эти части работы выполняются на отдельных листах и между собой не скрепляются.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Требования к тексту: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 xml:space="preserve">Работа выполняется на стандартных страницах белой бумаги формата А4 (размеры: горизонталь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210 мм, вертикаль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297 мм). Текст печатается ярким шрифтом (размер шрифта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12 кегель) через полтора интервала между строками на одной стороне листа. Формулы вписываются черной пастой (тушью), либо воспроизводятся на печатающем устройстве. Весь машинописный, рукописный и чертежный материал должен быть хорошо читаемым.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 xml:space="preserve">Аннотация и статья имеют стандартный заголовок: сначала печатается название работы, затем посередине фамилии авторов, ниже указывается область, город (поселок), учебное заведение, номер школы, класс (курс). В названии работы сокращения не допускаются. Количество слов в названии работы не должно превышать более восьми. 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Состав работы:</w:t>
      </w:r>
    </w:p>
    <w:p w:rsidR="002F68FD" w:rsidRPr="00380410" w:rsidRDefault="002F68FD" w:rsidP="00380410">
      <w:pPr>
        <w:pStyle w:val="a9"/>
        <w:numPr>
          <w:ilvl w:val="1"/>
          <w:numId w:val="4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Аннотация. Должна содержать наиболее важные сведения о работе,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благодарности и описание работы, выполненной руководителем.</w:t>
      </w:r>
    </w:p>
    <w:p w:rsidR="002F68FD" w:rsidRPr="00380410" w:rsidRDefault="002F68FD" w:rsidP="00380410">
      <w:pPr>
        <w:pStyle w:val="a9"/>
        <w:numPr>
          <w:ilvl w:val="1"/>
          <w:numId w:val="4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 xml:space="preserve">Статья (описание работы). Статья в сопровождении иллюстраций (чертежи, графики, таблицы, фотографии) представляет собой описание исследовательской (творческой) работы. Все сокращения в тексте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 Основной текст доклада нумеруется арабскими цифрами, страницы иллюстраций </w:t>
      </w:r>
      <w:r w:rsidR="00380410">
        <w:sym w:font="Symbol" w:char="F02D"/>
      </w:r>
      <w:r w:rsidRPr="00380410">
        <w:rPr>
          <w:rFonts w:ascii="Times New Roman" w:hAnsi="Times New Roman" w:cs="Times New Roman"/>
          <w:sz w:val="28"/>
          <w:szCs w:val="28"/>
        </w:rPr>
        <w:t xml:space="preserve"> римскими цифрами.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Напечатанная статья и иллюстрации скрепляются вместе с титульным листом.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Титульный лист содержит следующие атрибуты: названия конференции и работы, указание города и ОО; сведения об авторах (фамилия, имя, отчество, учебное заведение, класс) и научных руководителях (фамилия, имя, отчество, ученая степень и звание, должность, место работы).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lastRenderedPageBreak/>
        <w:t>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Если в состав работы входит компьютерная программа, то к работе прилагается исполняемый программный модуль для IBM-PC совместимых компьютеров на диске CD-R и описание содержания диска.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Типовая структурная схема конкурсной работы: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Научные работы должны содержать следующие основные элементы:</w:t>
      </w:r>
    </w:p>
    <w:p w:rsidR="002F68FD" w:rsidRPr="00380410" w:rsidRDefault="002F68FD" w:rsidP="00380410">
      <w:pPr>
        <w:pStyle w:val="a9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2F68FD" w:rsidRPr="00380410" w:rsidRDefault="002F68FD" w:rsidP="00380410">
      <w:pPr>
        <w:pStyle w:val="a9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Введение.</w:t>
      </w:r>
    </w:p>
    <w:p w:rsidR="002F68FD" w:rsidRPr="00380410" w:rsidRDefault="002F68FD" w:rsidP="00380410">
      <w:pPr>
        <w:pStyle w:val="a9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Основное содержание.</w:t>
      </w:r>
    </w:p>
    <w:p w:rsidR="002F68FD" w:rsidRPr="00380410" w:rsidRDefault="002F68FD" w:rsidP="00380410">
      <w:pPr>
        <w:pStyle w:val="a9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Выводы (заключение).</w:t>
      </w:r>
    </w:p>
    <w:p w:rsidR="002F68FD" w:rsidRPr="00380410" w:rsidRDefault="002F68FD" w:rsidP="00380410">
      <w:pPr>
        <w:pStyle w:val="a9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1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Введение имеет целью ознакомить читателя с сущностью излагаемого вопроса или с его историей, с современным состоянием той или иной проблемы, с трудностями принципиального или технического характера, которые препятствуют достижению цели работы. Поэтому именно во введении должна быть четко сформулирована цель работы. Ознакомившись с введением, читатель должен ясно представить себе, о чем дальше пойдет речь, в чем суть проблемы (задачи, вопроса, эксперимента и т.п.), какую цель поставил перед собой автор.</w:t>
      </w:r>
    </w:p>
    <w:p w:rsidR="002F68FD" w:rsidRPr="00D96057" w:rsidRDefault="00380410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введения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F68FD" w:rsidRPr="00D96057">
        <w:rPr>
          <w:rFonts w:ascii="Times New Roman" w:hAnsi="Times New Roman" w:cs="Times New Roman"/>
          <w:sz w:val="28"/>
          <w:szCs w:val="28"/>
        </w:rPr>
        <w:t xml:space="preserve"> не более 1,5 страниц машинописно</w:t>
      </w:r>
      <w:r>
        <w:rPr>
          <w:rFonts w:ascii="Times New Roman" w:hAnsi="Times New Roman" w:cs="Times New Roman"/>
          <w:sz w:val="28"/>
          <w:szCs w:val="28"/>
        </w:rPr>
        <w:t xml:space="preserve">го текста, рекомендуемый объем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F68FD" w:rsidRPr="00D96057">
        <w:rPr>
          <w:rFonts w:ascii="Times New Roman" w:hAnsi="Times New Roman" w:cs="Times New Roman"/>
          <w:sz w:val="28"/>
          <w:szCs w:val="28"/>
        </w:rPr>
        <w:t xml:space="preserve"> 1 страница.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Помните, что умение кратко и по существу излагать свои мысли - это одно из достоинств научного работника. Никаких иллюстраций в раздел «Введение» помещать не нужно.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Основное содержание. Следующий после «Введения» раздел должен иметь заглавие, выражающее основное содержание работы, ее суть, научную идею и т.п. В этом разделе должна быть четко раскрыта новизна и достоверность результатов работы. Понятие «новизна» для участников конкурса вовсе не означает, ч</w:t>
      </w:r>
      <w:r w:rsidR="00380410">
        <w:rPr>
          <w:rFonts w:ascii="Times New Roman" w:hAnsi="Times New Roman" w:cs="Times New Roman"/>
          <w:sz w:val="28"/>
          <w:szCs w:val="28"/>
        </w:rPr>
        <w:t xml:space="preserve">то Вы должны «открыть Америку»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это трудно сделать, не закончив среднюю школу или ВУЗ, хотя принципиально такая возможность не исключена. Новым может быть, например, анализ известных научных фактов и оценка их автором работы; новое решение известной научной задачи, новая постановка эксперимента и т.п. Экспериментальные работы, макеты устройств и приборов, выполненные автором работы, почти всегда содержат элементы новизны, так как в таких работах принимает участие не только голова, но и руки. Умелые руки всегда ценятся высоко са</w:t>
      </w:r>
      <w:r w:rsidR="00380410">
        <w:rPr>
          <w:rFonts w:ascii="Times New Roman" w:hAnsi="Times New Roman" w:cs="Times New Roman"/>
          <w:sz w:val="28"/>
          <w:szCs w:val="28"/>
        </w:rPr>
        <w:t xml:space="preserve">ми по себе, но особенно высоко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в инженерном деле. В то же вр</w:t>
      </w:r>
      <w:r w:rsidR="00380410">
        <w:rPr>
          <w:rFonts w:ascii="Times New Roman" w:hAnsi="Times New Roman" w:cs="Times New Roman"/>
          <w:sz w:val="28"/>
          <w:szCs w:val="28"/>
        </w:rPr>
        <w:t xml:space="preserve">емя надо понимать, что новизна </w:t>
      </w:r>
      <w:r w:rsidR="00380410">
        <w:rPr>
          <w:rFonts w:ascii="Times New Roman" w:hAnsi="Times New Roman" w:cs="Times New Roman"/>
          <w:sz w:val="28"/>
          <w:szCs w:val="28"/>
        </w:rPr>
        <w:sym w:font="Symbol" w:char="F02D"/>
      </w:r>
      <w:r w:rsidRPr="00D96057">
        <w:rPr>
          <w:rFonts w:ascii="Times New Roman" w:hAnsi="Times New Roman" w:cs="Times New Roman"/>
          <w:sz w:val="28"/>
          <w:szCs w:val="28"/>
        </w:rPr>
        <w:t xml:space="preserve"> это не самоцель работы; она должна быть логическим следствием самой сути работы.</w:t>
      </w:r>
    </w:p>
    <w:p w:rsidR="002F68FD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 xml:space="preserve">В том же разделе работы должна быть доказана достоверность результатов, если она не очевидна из предшествующего опыта и уровня знаний. Достоверность результатов подтверждается, как правило, контрольными расчетами, примерами решения, макетами устройств, </w:t>
      </w:r>
      <w:r w:rsidRPr="00D96057">
        <w:rPr>
          <w:rFonts w:ascii="Times New Roman" w:hAnsi="Times New Roman" w:cs="Times New Roman"/>
          <w:sz w:val="28"/>
          <w:szCs w:val="28"/>
        </w:rPr>
        <w:lastRenderedPageBreak/>
        <w:t>ссылками на литературные источники, подтверждающими правильность полученных результатов и т.д.</w:t>
      </w:r>
    </w:p>
    <w:p w:rsidR="002F68FD" w:rsidRPr="00D96057" w:rsidRDefault="00380410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Выводы, или заключение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F68FD" w:rsidRPr="00D96057">
        <w:rPr>
          <w:rFonts w:ascii="Times New Roman" w:hAnsi="Times New Roman" w:cs="Times New Roman"/>
          <w:sz w:val="28"/>
          <w:szCs w:val="28"/>
        </w:rPr>
        <w:t xml:space="preserve"> неотъемлемая часть работы. В этом разделе кратко формулируются основные результаты работы в виде утверждения, а не перечисления всего того, что было сделано. Выводы должны быть краткими и точными, и, как правило, состоять из одного-трех пунктов. Утверждающее содержание вывода - это то, на чем настаивает автор, что он готов защищать и отс</w:t>
      </w:r>
      <w:r>
        <w:rPr>
          <w:rFonts w:ascii="Times New Roman" w:hAnsi="Times New Roman" w:cs="Times New Roman"/>
          <w:sz w:val="28"/>
          <w:szCs w:val="28"/>
        </w:rPr>
        <w:t xml:space="preserve">таивать; иными словами, выводы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F68FD" w:rsidRPr="00D96057">
        <w:rPr>
          <w:rFonts w:ascii="Times New Roman" w:hAnsi="Times New Roman" w:cs="Times New Roman"/>
          <w:sz w:val="28"/>
          <w:szCs w:val="28"/>
        </w:rPr>
        <w:t xml:space="preserve"> это убеждения автора работы, за которые он готов бороться.</w:t>
      </w:r>
    </w:p>
    <w:p w:rsidR="00EC5208" w:rsidRPr="00D96057" w:rsidRDefault="002F68FD" w:rsidP="00380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Работа завершается списком литературы. Это те литературные источники (книги, журнальные статьи, описания изобретений, справочники и т.д.), которые имеют прямое отношение к работе и использованы в ней. При этом в самом тексте работы должны быть обозначены номера позиций в списке литературы, на которые ссылается автор. Эти номера в тексте работы заключают в квадратные скобки, например: [1]; в списке литературы квадратные скобки не ставят.</w:t>
      </w:r>
    </w:p>
    <w:sectPr w:rsidR="00EC5208" w:rsidRPr="00D96057" w:rsidSect="00131AFE">
      <w:footerReference w:type="default" r:id="rId1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8E4" w:rsidRPr="00A40CB7" w:rsidRDefault="00F808E4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F808E4" w:rsidRPr="00A40CB7" w:rsidRDefault="00F808E4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7F" w:rsidRPr="00A6647F" w:rsidRDefault="00A6647F" w:rsidP="00147CA9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8E4" w:rsidRPr="00A40CB7" w:rsidRDefault="00F808E4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F808E4" w:rsidRPr="00A40CB7" w:rsidRDefault="00F808E4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44"/>
    <w:multiLevelType w:val="hybridMultilevel"/>
    <w:tmpl w:val="6AE2BCB8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A93"/>
    <w:multiLevelType w:val="hybridMultilevel"/>
    <w:tmpl w:val="EBE2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166"/>
    <w:multiLevelType w:val="hybridMultilevel"/>
    <w:tmpl w:val="70F04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525"/>
    <w:multiLevelType w:val="hybridMultilevel"/>
    <w:tmpl w:val="4714487C"/>
    <w:lvl w:ilvl="0" w:tplc="412ED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716"/>
    <w:multiLevelType w:val="hybridMultilevel"/>
    <w:tmpl w:val="1276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307DD"/>
    <w:multiLevelType w:val="hybridMultilevel"/>
    <w:tmpl w:val="9DCAE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A44D3"/>
    <w:multiLevelType w:val="hybridMultilevel"/>
    <w:tmpl w:val="2F8ED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901"/>
    <w:multiLevelType w:val="hybridMultilevel"/>
    <w:tmpl w:val="D3EC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A8C"/>
    <w:multiLevelType w:val="hybridMultilevel"/>
    <w:tmpl w:val="7E5E6D50"/>
    <w:lvl w:ilvl="0" w:tplc="04C4183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EAF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7279E"/>
    <w:multiLevelType w:val="hybridMultilevel"/>
    <w:tmpl w:val="162C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2333"/>
    <w:multiLevelType w:val="hybridMultilevel"/>
    <w:tmpl w:val="3DFA018E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436C"/>
    <w:multiLevelType w:val="hybridMultilevel"/>
    <w:tmpl w:val="0C00BC26"/>
    <w:lvl w:ilvl="0" w:tplc="F21EF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E0E16"/>
    <w:multiLevelType w:val="hybridMultilevel"/>
    <w:tmpl w:val="32D0D6F6"/>
    <w:lvl w:ilvl="0" w:tplc="848EA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6D9D"/>
    <w:multiLevelType w:val="hybridMultilevel"/>
    <w:tmpl w:val="D640DE72"/>
    <w:lvl w:ilvl="0" w:tplc="08A056F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34A36"/>
    <w:multiLevelType w:val="hybridMultilevel"/>
    <w:tmpl w:val="666A5A82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21180"/>
    <w:multiLevelType w:val="hybridMultilevel"/>
    <w:tmpl w:val="0A36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3A52"/>
    <w:multiLevelType w:val="hybridMultilevel"/>
    <w:tmpl w:val="9DFA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D18B3"/>
    <w:multiLevelType w:val="hybridMultilevel"/>
    <w:tmpl w:val="DF066B8C"/>
    <w:lvl w:ilvl="0" w:tplc="3E78CCD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74BA"/>
    <w:multiLevelType w:val="hybridMultilevel"/>
    <w:tmpl w:val="BE90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5D6A"/>
    <w:multiLevelType w:val="hybridMultilevel"/>
    <w:tmpl w:val="D50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8216D"/>
    <w:multiLevelType w:val="hybridMultilevel"/>
    <w:tmpl w:val="340AB28C"/>
    <w:lvl w:ilvl="0" w:tplc="848EAD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145D4A"/>
    <w:multiLevelType w:val="hybridMultilevel"/>
    <w:tmpl w:val="48AC486A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454404B9"/>
    <w:multiLevelType w:val="hybridMultilevel"/>
    <w:tmpl w:val="4190A73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47CB7C2A"/>
    <w:multiLevelType w:val="hybridMultilevel"/>
    <w:tmpl w:val="6BD43454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385B"/>
    <w:multiLevelType w:val="hybridMultilevel"/>
    <w:tmpl w:val="99BC6CA4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694E"/>
    <w:multiLevelType w:val="hybridMultilevel"/>
    <w:tmpl w:val="5A8864FE"/>
    <w:lvl w:ilvl="0" w:tplc="848EAD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48EADD2">
      <w:start w:val="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144B85"/>
    <w:multiLevelType w:val="hybridMultilevel"/>
    <w:tmpl w:val="53F66BA6"/>
    <w:lvl w:ilvl="0" w:tplc="14B4BD9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73911"/>
    <w:multiLevelType w:val="hybridMultilevel"/>
    <w:tmpl w:val="10DAF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247D9"/>
    <w:multiLevelType w:val="hybridMultilevel"/>
    <w:tmpl w:val="48B22E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8840081"/>
    <w:multiLevelType w:val="hybridMultilevel"/>
    <w:tmpl w:val="E8CEE1B6"/>
    <w:lvl w:ilvl="0" w:tplc="848EADD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61661C"/>
    <w:multiLevelType w:val="hybridMultilevel"/>
    <w:tmpl w:val="F43E7326"/>
    <w:lvl w:ilvl="0" w:tplc="EFFC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88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A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C2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8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B57997"/>
    <w:multiLevelType w:val="hybridMultilevel"/>
    <w:tmpl w:val="BC465DAC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30D3"/>
    <w:multiLevelType w:val="hybridMultilevel"/>
    <w:tmpl w:val="F95CC2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5F3673B"/>
    <w:multiLevelType w:val="hybridMultilevel"/>
    <w:tmpl w:val="FBF8FBC2"/>
    <w:lvl w:ilvl="0" w:tplc="70D64B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93435"/>
    <w:multiLevelType w:val="hybridMultilevel"/>
    <w:tmpl w:val="2C94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A4DCD"/>
    <w:multiLevelType w:val="hybridMultilevel"/>
    <w:tmpl w:val="016AB48A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F6835"/>
    <w:multiLevelType w:val="multilevel"/>
    <w:tmpl w:val="F7D42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7" w15:restartNumberingAfterBreak="0">
    <w:nsid w:val="74C0404E"/>
    <w:multiLevelType w:val="hybridMultilevel"/>
    <w:tmpl w:val="FCB06DEA"/>
    <w:lvl w:ilvl="0" w:tplc="AD4E34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36539"/>
    <w:multiLevelType w:val="hybridMultilevel"/>
    <w:tmpl w:val="2D1AB06A"/>
    <w:lvl w:ilvl="0" w:tplc="848EAD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48EADD2">
      <w:start w:val="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192FBB"/>
    <w:multiLevelType w:val="hybridMultilevel"/>
    <w:tmpl w:val="C582B85E"/>
    <w:lvl w:ilvl="0" w:tplc="99F4D30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22958"/>
    <w:multiLevelType w:val="hybridMultilevel"/>
    <w:tmpl w:val="BA40B552"/>
    <w:lvl w:ilvl="0" w:tplc="848EAD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2E7940"/>
    <w:multiLevelType w:val="hybridMultilevel"/>
    <w:tmpl w:val="BF245DAC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E75E1"/>
    <w:multiLevelType w:val="hybridMultilevel"/>
    <w:tmpl w:val="090C512C"/>
    <w:lvl w:ilvl="0" w:tplc="848EAD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2"/>
  </w:num>
  <w:num w:numId="3">
    <w:abstractNumId w:val="1"/>
  </w:num>
  <w:num w:numId="4">
    <w:abstractNumId w:val="21"/>
  </w:num>
  <w:num w:numId="5">
    <w:abstractNumId w:val="18"/>
  </w:num>
  <w:num w:numId="6">
    <w:abstractNumId w:val="23"/>
  </w:num>
  <w:num w:numId="7">
    <w:abstractNumId w:val="26"/>
  </w:num>
  <w:num w:numId="8">
    <w:abstractNumId w:val="0"/>
  </w:num>
  <w:num w:numId="9">
    <w:abstractNumId w:val="5"/>
  </w:num>
  <w:num w:numId="10">
    <w:abstractNumId w:val="27"/>
  </w:num>
  <w:num w:numId="11">
    <w:abstractNumId w:val="6"/>
  </w:num>
  <w:num w:numId="12">
    <w:abstractNumId w:val="15"/>
  </w:num>
  <w:num w:numId="13">
    <w:abstractNumId w:val="7"/>
  </w:num>
  <w:num w:numId="14">
    <w:abstractNumId w:val="28"/>
  </w:num>
  <w:num w:numId="15">
    <w:abstractNumId w:val="35"/>
  </w:num>
  <w:num w:numId="16">
    <w:abstractNumId w:val="36"/>
  </w:num>
  <w:num w:numId="17">
    <w:abstractNumId w:val="22"/>
  </w:num>
  <w:num w:numId="18">
    <w:abstractNumId w:val="34"/>
  </w:num>
  <w:num w:numId="19">
    <w:abstractNumId w:val="30"/>
  </w:num>
  <w:num w:numId="20">
    <w:abstractNumId w:val="41"/>
  </w:num>
  <w:num w:numId="21">
    <w:abstractNumId w:val="14"/>
  </w:num>
  <w:num w:numId="22">
    <w:abstractNumId w:val="10"/>
  </w:num>
  <w:num w:numId="23">
    <w:abstractNumId w:val="24"/>
  </w:num>
  <w:num w:numId="24">
    <w:abstractNumId w:val="31"/>
  </w:num>
  <w:num w:numId="25">
    <w:abstractNumId w:val="11"/>
  </w:num>
  <w:num w:numId="26">
    <w:abstractNumId w:val="16"/>
  </w:num>
  <w:num w:numId="27">
    <w:abstractNumId w:val="3"/>
  </w:num>
  <w:num w:numId="28">
    <w:abstractNumId w:val="19"/>
  </w:num>
  <w:num w:numId="29">
    <w:abstractNumId w:val="9"/>
  </w:num>
  <w:num w:numId="30">
    <w:abstractNumId w:val="2"/>
  </w:num>
  <w:num w:numId="31">
    <w:abstractNumId w:val="12"/>
  </w:num>
  <w:num w:numId="32">
    <w:abstractNumId w:val="17"/>
  </w:num>
  <w:num w:numId="33">
    <w:abstractNumId w:val="33"/>
  </w:num>
  <w:num w:numId="34">
    <w:abstractNumId w:val="37"/>
  </w:num>
  <w:num w:numId="35">
    <w:abstractNumId w:val="13"/>
  </w:num>
  <w:num w:numId="36">
    <w:abstractNumId w:val="39"/>
  </w:num>
  <w:num w:numId="37">
    <w:abstractNumId w:val="8"/>
  </w:num>
  <w:num w:numId="38">
    <w:abstractNumId w:val="29"/>
  </w:num>
  <w:num w:numId="39">
    <w:abstractNumId w:val="42"/>
  </w:num>
  <w:num w:numId="40">
    <w:abstractNumId w:val="20"/>
  </w:num>
  <w:num w:numId="41">
    <w:abstractNumId w:val="25"/>
  </w:num>
  <w:num w:numId="42">
    <w:abstractNumId w:val="4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9D9"/>
    <w:rsid w:val="00016745"/>
    <w:rsid w:val="0001678A"/>
    <w:rsid w:val="0002128B"/>
    <w:rsid w:val="00024885"/>
    <w:rsid w:val="0002644A"/>
    <w:rsid w:val="000312B7"/>
    <w:rsid w:val="000418E6"/>
    <w:rsid w:val="00052A31"/>
    <w:rsid w:val="00053CC1"/>
    <w:rsid w:val="00054904"/>
    <w:rsid w:val="0005737E"/>
    <w:rsid w:val="0006151F"/>
    <w:rsid w:val="00063001"/>
    <w:rsid w:val="00067007"/>
    <w:rsid w:val="000721D5"/>
    <w:rsid w:val="000771A9"/>
    <w:rsid w:val="0008107C"/>
    <w:rsid w:val="0009709D"/>
    <w:rsid w:val="000A3829"/>
    <w:rsid w:val="000A4A9B"/>
    <w:rsid w:val="000A50B7"/>
    <w:rsid w:val="000A7CB0"/>
    <w:rsid w:val="000C5EAE"/>
    <w:rsid w:val="000C66F2"/>
    <w:rsid w:val="000E00FA"/>
    <w:rsid w:val="000E24FD"/>
    <w:rsid w:val="000E7DE5"/>
    <w:rsid w:val="00104898"/>
    <w:rsid w:val="0010552A"/>
    <w:rsid w:val="001235A2"/>
    <w:rsid w:val="00126E94"/>
    <w:rsid w:val="00131210"/>
    <w:rsid w:val="00131AFE"/>
    <w:rsid w:val="00131B5B"/>
    <w:rsid w:val="001331D0"/>
    <w:rsid w:val="00134775"/>
    <w:rsid w:val="00142B7D"/>
    <w:rsid w:val="00147CA9"/>
    <w:rsid w:val="00153B43"/>
    <w:rsid w:val="001566F9"/>
    <w:rsid w:val="001706A3"/>
    <w:rsid w:val="00181A50"/>
    <w:rsid w:val="001840D9"/>
    <w:rsid w:val="001A18CC"/>
    <w:rsid w:val="001C5E0A"/>
    <w:rsid w:val="001C6B07"/>
    <w:rsid w:val="001D291B"/>
    <w:rsid w:val="001D56DB"/>
    <w:rsid w:val="001E3231"/>
    <w:rsid w:val="001E5D5B"/>
    <w:rsid w:val="0021058F"/>
    <w:rsid w:val="00216A0D"/>
    <w:rsid w:val="00216F28"/>
    <w:rsid w:val="00217A95"/>
    <w:rsid w:val="00220DE8"/>
    <w:rsid w:val="00226D2B"/>
    <w:rsid w:val="00232351"/>
    <w:rsid w:val="00232AEA"/>
    <w:rsid w:val="002346E0"/>
    <w:rsid w:val="0027126B"/>
    <w:rsid w:val="002714A4"/>
    <w:rsid w:val="0027338D"/>
    <w:rsid w:val="00282924"/>
    <w:rsid w:val="002847DA"/>
    <w:rsid w:val="002903F5"/>
    <w:rsid w:val="00291A0C"/>
    <w:rsid w:val="00294382"/>
    <w:rsid w:val="002A1F2A"/>
    <w:rsid w:val="002A653D"/>
    <w:rsid w:val="002B2AED"/>
    <w:rsid w:val="002C021E"/>
    <w:rsid w:val="002C07A0"/>
    <w:rsid w:val="002C20DA"/>
    <w:rsid w:val="002C6F37"/>
    <w:rsid w:val="002D2133"/>
    <w:rsid w:val="002D28D9"/>
    <w:rsid w:val="002D542A"/>
    <w:rsid w:val="002D6FD6"/>
    <w:rsid w:val="002E30FD"/>
    <w:rsid w:val="002E5C59"/>
    <w:rsid w:val="002F68FD"/>
    <w:rsid w:val="00301165"/>
    <w:rsid w:val="00314989"/>
    <w:rsid w:val="00316096"/>
    <w:rsid w:val="00317320"/>
    <w:rsid w:val="003173D2"/>
    <w:rsid w:val="003203E2"/>
    <w:rsid w:val="00322402"/>
    <w:rsid w:val="0032417D"/>
    <w:rsid w:val="0032501C"/>
    <w:rsid w:val="003303DF"/>
    <w:rsid w:val="00332091"/>
    <w:rsid w:val="0033246B"/>
    <w:rsid w:val="00334470"/>
    <w:rsid w:val="003461B1"/>
    <w:rsid w:val="00373B99"/>
    <w:rsid w:val="00380410"/>
    <w:rsid w:val="00381307"/>
    <w:rsid w:val="0038480D"/>
    <w:rsid w:val="00385BE7"/>
    <w:rsid w:val="00390852"/>
    <w:rsid w:val="00391FB1"/>
    <w:rsid w:val="003A0412"/>
    <w:rsid w:val="003B0614"/>
    <w:rsid w:val="003B1A49"/>
    <w:rsid w:val="003B61B5"/>
    <w:rsid w:val="003B7131"/>
    <w:rsid w:val="003D486E"/>
    <w:rsid w:val="003D5668"/>
    <w:rsid w:val="003E0104"/>
    <w:rsid w:val="003E05F3"/>
    <w:rsid w:val="003E33E3"/>
    <w:rsid w:val="003F2480"/>
    <w:rsid w:val="003F3F39"/>
    <w:rsid w:val="003F6F06"/>
    <w:rsid w:val="003F70AC"/>
    <w:rsid w:val="00405137"/>
    <w:rsid w:val="0041185E"/>
    <w:rsid w:val="00415B95"/>
    <w:rsid w:val="00417600"/>
    <w:rsid w:val="004276D0"/>
    <w:rsid w:val="00433FD3"/>
    <w:rsid w:val="004431E9"/>
    <w:rsid w:val="00445F17"/>
    <w:rsid w:val="004641AE"/>
    <w:rsid w:val="00466526"/>
    <w:rsid w:val="004675E2"/>
    <w:rsid w:val="00467D45"/>
    <w:rsid w:val="00471955"/>
    <w:rsid w:val="00473590"/>
    <w:rsid w:val="00483450"/>
    <w:rsid w:val="00485287"/>
    <w:rsid w:val="0048692E"/>
    <w:rsid w:val="004874CF"/>
    <w:rsid w:val="00490A22"/>
    <w:rsid w:val="00491385"/>
    <w:rsid w:val="004950D8"/>
    <w:rsid w:val="004B042B"/>
    <w:rsid w:val="004B5C7F"/>
    <w:rsid w:val="004D3883"/>
    <w:rsid w:val="004E33BE"/>
    <w:rsid w:val="004E5017"/>
    <w:rsid w:val="004F2C7B"/>
    <w:rsid w:val="004F616E"/>
    <w:rsid w:val="004F65B9"/>
    <w:rsid w:val="00507651"/>
    <w:rsid w:val="005147B6"/>
    <w:rsid w:val="00516B5F"/>
    <w:rsid w:val="00525EF3"/>
    <w:rsid w:val="0053121E"/>
    <w:rsid w:val="00531300"/>
    <w:rsid w:val="00533A0D"/>
    <w:rsid w:val="00536AF4"/>
    <w:rsid w:val="005439D9"/>
    <w:rsid w:val="00547AC1"/>
    <w:rsid w:val="00562FB5"/>
    <w:rsid w:val="00565AD8"/>
    <w:rsid w:val="005773E6"/>
    <w:rsid w:val="00585533"/>
    <w:rsid w:val="0059095A"/>
    <w:rsid w:val="00596C8D"/>
    <w:rsid w:val="005A06B0"/>
    <w:rsid w:val="005A1935"/>
    <w:rsid w:val="005A681F"/>
    <w:rsid w:val="005C5117"/>
    <w:rsid w:val="005C624D"/>
    <w:rsid w:val="005C6A49"/>
    <w:rsid w:val="005D630E"/>
    <w:rsid w:val="005F00DC"/>
    <w:rsid w:val="006030C1"/>
    <w:rsid w:val="0060553E"/>
    <w:rsid w:val="006101AA"/>
    <w:rsid w:val="00610D31"/>
    <w:rsid w:val="00610FC2"/>
    <w:rsid w:val="006147E5"/>
    <w:rsid w:val="00615AC9"/>
    <w:rsid w:val="0062163A"/>
    <w:rsid w:val="006235FF"/>
    <w:rsid w:val="0062360B"/>
    <w:rsid w:val="00624D68"/>
    <w:rsid w:val="0063575B"/>
    <w:rsid w:val="00637C39"/>
    <w:rsid w:val="0066681E"/>
    <w:rsid w:val="006673F4"/>
    <w:rsid w:val="00667FDE"/>
    <w:rsid w:val="0068106D"/>
    <w:rsid w:val="006838E7"/>
    <w:rsid w:val="00692E7B"/>
    <w:rsid w:val="00695072"/>
    <w:rsid w:val="00697426"/>
    <w:rsid w:val="0069789E"/>
    <w:rsid w:val="006A2A38"/>
    <w:rsid w:val="006B52E2"/>
    <w:rsid w:val="006D23DC"/>
    <w:rsid w:val="006E6CF0"/>
    <w:rsid w:val="006F1585"/>
    <w:rsid w:val="006F1928"/>
    <w:rsid w:val="006F37DC"/>
    <w:rsid w:val="006F7474"/>
    <w:rsid w:val="00702689"/>
    <w:rsid w:val="007028C7"/>
    <w:rsid w:val="00703CD2"/>
    <w:rsid w:val="00707A91"/>
    <w:rsid w:val="0071788F"/>
    <w:rsid w:val="00720150"/>
    <w:rsid w:val="00730F9D"/>
    <w:rsid w:val="00731268"/>
    <w:rsid w:val="00737DCC"/>
    <w:rsid w:val="00762AA5"/>
    <w:rsid w:val="007748CC"/>
    <w:rsid w:val="00776C58"/>
    <w:rsid w:val="007838A4"/>
    <w:rsid w:val="007857F2"/>
    <w:rsid w:val="00793B08"/>
    <w:rsid w:val="00797402"/>
    <w:rsid w:val="007A4788"/>
    <w:rsid w:val="007A4D57"/>
    <w:rsid w:val="007A536B"/>
    <w:rsid w:val="007A5391"/>
    <w:rsid w:val="007A7A86"/>
    <w:rsid w:val="007B691E"/>
    <w:rsid w:val="007B7888"/>
    <w:rsid w:val="007C4169"/>
    <w:rsid w:val="007F7FC3"/>
    <w:rsid w:val="008014CB"/>
    <w:rsid w:val="00801FBB"/>
    <w:rsid w:val="00814E39"/>
    <w:rsid w:val="00822F0E"/>
    <w:rsid w:val="00826A82"/>
    <w:rsid w:val="00840ECF"/>
    <w:rsid w:val="00841207"/>
    <w:rsid w:val="00842EA0"/>
    <w:rsid w:val="0084440F"/>
    <w:rsid w:val="00847D9B"/>
    <w:rsid w:val="00853598"/>
    <w:rsid w:val="0085437B"/>
    <w:rsid w:val="00854727"/>
    <w:rsid w:val="008572D7"/>
    <w:rsid w:val="0086114D"/>
    <w:rsid w:val="00865F95"/>
    <w:rsid w:val="0086612E"/>
    <w:rsid w:val="008709FC"/>
    <w:rsid w:val="00871983"/>
    <w:rsid w:val="00877AE2"/>
    <w:rsid w:val="00881253"/>
    <w:rsid w:val="00882C96"/>
    <w:rsid w:val="008867A1"/>
    <w:rsid w:val="008A16EA"/>
    <w:rsid w:val="008A259D"/>
    <w:rsid w:val="008A2A56"/>
    <w:rsid w:val="008A4364"/>
    <w:rsid w:val="008A4FAA"/>
    <w:rsid w:val="008C061F"/>
    <w:rsid w:val="008C2FED"/>
    <w:rsid w:val="008C4CF3"/>
    <w:rsid w:val="008D5950"/>
    <w:rsid w:val="008D7ABD"/>
    <w:rsid w:val="008E0C14"/>
    <w:rsid w:val="009025D1"/>
    <w:rsid w:val="00905FD6"/>
    <w:rsid w:val="0090605B"/>
    <w:rsid w:val="00906D84"/>
    <w:rsid w:val="0091276C"/>
    <w:rsid w:val="009166C1"/>
    <w:rsid w:val="00916D8C"/>
    <w:rsid w:val="00931ED9"/>
    <w:rsid w:val="00932B80"/>
    <w:rsid w:val="009332DD"/>
    <w:rsid w:val="00935EE3"/>
    <w:rsid w:val="009427CA"/>
    <w:rsid w:val="009445B3"/>
    <w:rsid w:val="00944FAF"/>
    <w:rsid w:val="00951C02"/>
    <w:rsid w:val="00956E5F"/>
    <w:rsid w:val="00964846"/>
    <w:rsid w:val="00965537"/>
    <w:rsid w:val="00974B25"/>
    <w:rsid w:val="00975016"/>
    <w:rsid w:val="00976106"/>
    <w:rsid w:val="0098564F"/>
    <w:rsid w:val="0099448F"/>
    <w:rsid w:val="009A0E5E"/>
    <w:rsid w:val="009B028D"/>
    <w:rsid w:val="009B0EFF"/>
    <w:rsid w:val="009B5FE9"/>
    <w:rsid w:val="009B6A30"/>
    <w:rsid w:val="009C39F8"/>
    <w:rsid w:val="009C7507"/>
    <w:rsid w:val="009C7A84"/>
    <w:rsid w:val="009D0ECF"/>
    <w:rsid w:val="009D2265"/>
    <w:rsid w:val="009D3651"/>
    <w:rsid w:val="009E34E0"/>
    <w:rsid w:val="009E4792"/>
    <w:rsid w:val="009E7074"/>
    <w:rsid w:val="009F0C14"/>
    <w:rsid w:val="009F49DD"/>
    <w:rsid w:val="009F4CC5"/>
    <w:rsid w:val="009F6A95"/>
    <w:rsid w:val="00A01F4E"/>
    <w:rsid w:val="00A04808"/>
    <w:rsid w:val="00A1301A"/>
    <w:rsid w:val="00A20BEA"/>
    <w:rsid w:val="00A23459"/>
    <w:rsid w:val="00A3052D"/>
    <w:rsid w:val="00A40CB7"/>
    <w:rsid w:val="00A42D8F"/>
    <w:rsid w:val="00A50352"/>
    <w:rsid w:val="00A51A57"/>
    <w:rsid w:val="00A52AF3"/>
    <w:rsid w:val="00A571B5"/>
    <w:rsid w:val="00A572A1"/>
    <w:rsid w:val="00A6395B"/>
    <w:rsid w:val="00A662F5"/>
    <w:rsid w:val="00A6647F"/>
    <w:rsid w:val="00A71B8B"/>
    <w:rsid w:val="00A740C6"/>
    <w:rsid w:val="00A83763"/>
    <w:rsid w:val="00A97CE6"/>
    <w:rsid w:val="00AA115A"/>
    <w:rsid w:val="00AA1F00"/>
    <w:rsid w:val="00AB39DF"/>
    <w:rsid w:val="00AB4033"/>
    <w:rsid w:val="00AC6CCD"/>
    <w:rsid w:val="00AE0CA0"/>
    <w:rsid w:val="00AE36DE"/>
    <w:rsid w:val="00AE4CBF"/>
    <w:rsid w:val="00AE55C9"/>
    <w:rsid w:val="00AE6F0F"/>
    <w:rsid w:val="00B023F3"/>
    <w:rsid w:val="00B13459"/>
    <w:rsid w:val="00B172AD"/>
    <w:rsid w:val="00B244C3"/>
    <w:rsid w:val="00B32B3D"/>
    <w:rsid w:val="00B44519"/>
    <w:rsid w:val="00B447EF"/>
    <w:rsid w:val="00B454C7"/>
    <w:rsid w:val="00B52AA2"/>
    <w:rsid w:val="00B53DA5"/>
    <w:rsid w:val="00B574DC"/>
    <w:rsid w:val="00B615BD"/>
    <w:rsid w:val="00B61D9C"/>
    <w:rsid w:val="00B620F3"/>
    <w:rsid w:val="00B62CCB"/>
    <w:rsid w:val="00B64200"/>
    <w:rsid w:val="00B64352"/>
    <w:rsid w:val="00B75767"/>
    <w:rsid w:val="00B929FF"/>
    <w:rsid w:val="00B93976"/>
    <w:rsid w:val="00B94CEB"/>
    <w:rsid w:val="00B94E4A"/>
    <w:rsid w:val="00BA5667"/>
    <w:rsid w:val="00BB21F9"/>
    <w:rsid w:val="00BC19CB"/>
    <w:rsid w:val="00BC5A1F"/>
    <w:rsid w:val="00BC6424"/>
    <w:rsid w:val="00BE2213"/>
    <w:rsid w:val="00BE300B"/>
    <w:rsid w:val="00BE37AF"/>
    <w:rsid w:val="00BF0FF1"/>
    <w:rsid w:val="00BF281C"/>
    <w:rsid w:val="00C03131"/>
    <w:rsid w:val="00C060A1"/>
    <w:rsid w:val="00C06EFE"/>
    <w:rsid w:val="00C16F6D"/>
    <w:rsid w:val="00C215D3"/>
    <w:rsid w:val="00C34F2B"/>
    <w:rsid w:val="00C37892"/>
    <w:rsid w:val="00C50646"/>
    <w:rsid w:val="00C61C85"/>
    <w:rsid w:val="00C62897"/>
    <w:rsid w:val="00C628AE"/>
    <w:rsid w:val="00C66B8B"/>
    <w:rsid w:val="00C67FCD"/>
    <w:rsid w:val="00C72B90"/>
    <w:rsid w:val="00C72FC3"/>
    <w:rsid w:val="00C75932"/>
    <w:rsid w:val="00C75FC3"/>
    <w:rsid w:val="00C83255"/>
    <w:rsid w:val="00C83D43"/>
    <w:rsid w:val="00C928B5"/>
    <w:rsid w:val="00C96559"/>
    <w:rsid w:val="00C9785D"/>
    <w:rsid w:val="00CA59DA"/>
    <w:rsid w:val="00CB3233"/>
    <w:rsid w:val="00CB63FF"/>
    <w:rsid w:val="00CC7F1D"/>
    <w:rsid w:val="00CD2405"/>
    <w:rsid w:val="00CD3D58"/>
    <w:rsid w:val="00D01F95"/>
    <w:rsid w:val="00D070CD"/>
    <w:rsid w:val="00D12A9C"/>
    <w:rsid w:val="00D16569"/>
    <w:rsid w:val="00D1721D"/>
    <w:rsid w:val="00D21335"/>
    <w:rsid w:val="00D2212A"/>
    <w:rsid w:val="00D22160"/>
    <w:rsid w:val="00D24335"/>
    <w:rsid w:val="00D352E5"/>
    <w:rsid w:val="00D40442"/>
    <w:rsid w:val="00D504E7"/>
    <w:rsid w:val="00D509CD"/>
    <w:rsid w:val="00D54705"/>
    <w:rsid w:val="00D74C94"/>
    <w:rsid w:val="00D8123E"/>
    <w:rsid w:val="00D9488C"/>
    <w:rsid w:val="00D96057"/>
    <w:rsid w:val="00D97603"/>
    <w:rsid w:val="00DA5C1B"/>
    <w:rsid w:val="00DB29EC"/>
    <w:rsid w:val="00DB6E8F"/>
    <w:rsid w:val="00DD1F22"/>
    <w:rsid w:val="00DD3A4A"/>
    <w:rsid w:val="00DF33A4"/>
    <w:rsid w:val="00E01B72"/>
    <w:rsid w:val="00E1078B"/>
    <w:rsid w:val="00E10C21"/>
    <w:rsid w:val="00E10C27"/>
    <w:rsid w:val="00E12229"/>
    <w:rsid w:val="00E2108E"/>
    <w:rsid w:val="00E35A20"/>
    <w:rsid w:val="00E35CBF"/>
    <w:rsid w:val="00E36EE0"/>
    <w:rsid w:val="00E410A5"/>
    <w:rsid w:val="00E61AD4"/>
    <w:rsid w:val="00E726F0"/>
    <w:rsid w:val="00E833D6"/>
    <w:rsid w:val="00E84B34"/>
    <w:rsid w:val="00E867CA"/>
    <w:rsid w:val="00E86959"/>
    <w:rsid w:val="00E907F4"/>
    <w:rsid w:val="00EA4A6E"/>
    <w:rsid w:val="00EA77FC"/>
    <w:rsid w:val="00EB0B48"/>
    <w:rsid w:val="00EB64E3"/>
    <w:rsid w:val="00EB67D3"/>
    <w:rsid w:val="00EB6FF2"/>
    <w:rsid w:val="00EC5208"/>
    <w:rsid w:val="00EE035B"/>
    <w:rsid w:val="00EE1896"/>
    <w:rsid w:val="00EE4861"/>
    <w:rsid w:val="00EE4B7F"/>
    <w:rsid w:val="00EE4F5F"/>
    <w:rsid w:val="00EE6C41"/>
    <w:rsid w:val="00EF576B"/>
    <w:rsid w:val="00F035FB"/>
    <w:rsid w:val="00F0739A"/>
    <w:rsid w:val="00F17B6A"/>
    <w:rsid w:val="00F25681"/>
    <w:rsid w:val="00F263A5"/>
    <w:rsid w:val="00F3097C"/>
    <w:rsid w:val="00F32BB9"/>
    <w:rsid w:val="00F33376"/>
    <w:rsid w:val="00F44163"/>
    <w:rsid w:val="00F52282"/>
    <w:rsid w:val="00F54C5E"/>
    <w:rsid w:val="00F61305"/>
    <w:rsid w:val="00F702C7"/>
    <w:rsid w:val="00F76FBB"/>
    <w:rsid w:val="00F808E4"/>
    <w:rsid w:val="00F81DCD"/>
    <w:rsid w:val="00F910AD"/>
    <w:rsid w:val="00F912B6"/>
    <w:rsid w:val="00F94A3C"/>
    <w:rsid w:val="00FA00D2"/>
    <w:rsid w:val="00FA0320"/>
    <w:rsid w:val="00FA374E"/>
    <w:rsid w:val="00FA699C"/>
    <w:rsid w:val="00FA7FC3"/>
    <w:rsid w:val="00FB407D"/>
    <w:rsid w:val="00FC3123"/>
    <w:rsid w:val="00FC620F"/>
    <w:rsid w:val="00FD6033"/>
    <w:rsid w:val="00FE6034"/>
    <w:rsid w:val="00FF2996"/>
    <w:rsid w:val="00FF62F6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764DE4D4"/>
  <w15:docId w15:val="{E7A89360-3D51-4776-B5CA-F0EDC0BA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8B"/>
  </w:style>
  <w:style w:type="paragraph" w:styleId="1">
    <w:name w:val="heading 1"/>
    <w:basedOn w:val="a"/>
    <w:next w:val="a"/>
    <w:link w:val="10"/>
    <w:qFormat/>
    <w:rsid w:val="00D504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16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1D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8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4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CB7"/>
  </w:style>
  <w:style w:type="paragraph" w:styleId="a7">
    <w:name w:val="footer"/>
    <w:basedOn w:val="a"/>
    <w:link w:val="a8"/>
    <w:uiPriority w:val="99"/>
    <w:unhideWhenUsed/>
    <w:rsid w:val="00A4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CB7"/>
  </w:style>
  <w:style w:type="paragraph" w:styleId="a9">
    <w:name w:val="List Paragraph"/>
    <w:basedOn w:val="a"/>
    <w:uiPriority w:val="34"/>
    <w:qFormat/>
    <w:rsid w:val="003303DF"/>
    <w:pPr>
      <w:ind w:left="720"/>
      <w:contextualSpacing/>
    </w:pPr>
  </w:style>
  <w:style w:type="character" w:styleId="aa">
    <w:name w:val="Strong"/>
    <w:basedOn w:val="a0"/>
    <w:uiPriority w:val="22"/>
    <w:qFormat/>
    <w:rsid w:val="004874CF"/>
    <w:rPr>
      <w:b/>
      <w:bCs/>
    </w:rPr>
  </w:style>
  <w:style w:type="character" w:customStyle="1" w:styleId="10">
    <w:name w:val="Заголовок 1 Знак"/>
    <w:basedOn w:val="a0"/>
    <w:link w:val="1"/>
    <w:rsid w:val="00D504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D504E7"/>
    <w:rPr>
      <w:rFonts w:cs="Times New Roman"/>
    </w:rPr>
  </w:style>
  <w:style w:type="paragraph" w:customStyle="1" w:styleId="11">
    <w:name w:val="Абзац списка1"/>
    <w:basedOn w:val="a"/>
    <w:rsid w:val="00D504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uiPriority w:val="1"/>
    <w:qFormat/>
    <w:rsid w:val="009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1F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12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47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695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0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o_tti_meph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k.com/v_tti_mi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ti-mephi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640AF-18CD-4810-8BF3-54066166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43</cp:revision>
  <cp:lastPrinted>2021-04-27T05:59:00Z</cp:lastPrinted>
  <dcterms:created xsi:type="dcterms:W3CDTF">2021-04-21T10:22:00Z</dcterms:created>
  <dcterms:modified xsi:type="dcterms:W3CDTF">2022-04-25T10:59:00Z</dcterms:modified>
</cp:coreProperties>
</file>